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E04C" w14:textId="77777777" w:rsidR="00D87F78" w:rsidRPr="007028F0" w:rsidRDefault="00D87F78" w:rsidP="00B83266">
      <w:pPr>
        <w:ind w:left="-284" w:firstLine="284"/>
        <w:rPr>
          <w:rFonts w:cstheme="minorHAnsi"/>
          <w:b/>
        </w:rPr>
      </w:pPr>
      <w:r w:rsidRPr="007028F0">
        <w:rPr>
          <w:rFonts w:cstheme="minorHAnsi"/>
          <w:b/>
        </w:rPr>
        <w:t>Privacy Policy</w:t>
      </w:r>
      <w:bookmarkStart w:id="0" w:name="_GoBack"/>
      <w:bookmarkEnd w:id="0"/>
    </w:p>
    <w:p w14:paraId="5F738219" w14:textId="77777777" w:rsidR="00D87F78" w:rsidRPr="00B83266" w:rsidRDefault="00D87F78" w:rsidP="00B83266">
      <w:pPr>
        <w:ind w:left="-284" w:firstLine="284"/>
        <w:rPr>
          <w:rFonts w:cstheme="minorHAnsi"/>
        </w:rPr>
      </w:pPr>
    </w:p>
    <w:p w14:paraId="20411914" w14:textId="6CF6EA63" w:rsidR="00D87F78" w:rsidRPr="00B83266" w:rsidRDefault="00D87F78" w:rsidP="00B83266">
      <w:pPr>
        <w:ind w:left="-284" w:firstLine="284"/>
        <w:rPr>
          <w:rFonts w:cstheme="minorHAnsi"/>
        </w:rPr>
      </w:pPr>
      <w:r w:rsidRPr="00B83266">
        <w:rPr>
          <w:rFonts w:cstheme="minorHAnsi"/>
        </w:rPr>
        <w:t>1. Introduction</w:t>
      </w:r>
    </w:p>
    <w:p w14:paraId="4E9E0CE7" w14:textId="7FC30631" w:rsidR="00D87F78" w:rsidRPr="00B83266" w:rsidRDefault="00D87F78" w:rsidP="00B83266">
      <w:pPr>
        <w:ind w:left="-284" w:firstLine="284"/>
        <w:rPr>
          <w:rFonts w:cstheme="minorHAnsi"/>
        </w:rPr>
      </w:pPr>
      <w:r w:rsidRPr="00B83266">
        <w:rPr>
          <w:rFonts w:cstheme="minorHAnsi"/>
        </w:rPr>
        <w:t>This Privacy Policy contains general information about the processing and maintenance of Raiffeisen Bank Aval JSC (here</w:t>
      </w:r>
      <w:r w:rsidR="00B062C1" w:rsidRPr="00B83266">
        <w:rPr>
          <w:rFonts w:cstheme="minorHAnsi"/>
          <w:lang w:val="en-US"/>
        </w:rPr>
        <w:t>in</w:t>
      </w:r>
      <w:r w:rsidRPr="00B83266">
        <w:rPr>
          <w:rFonts w:cstheme="minorHAnsi"/>
        </w:rPr>
        <w:t xml:space="preserve">after </w:t>
      </w:r>
      <w:r w:rsidR="00B062C1" w:rsidRPr="00B83266">
        <w:rPr>
          <w:rFonts w:cstheme="minorHAnsi"/>
          <w:lang w:val="en-US"/>
        </w:rPr>
        <w:t xml:space="preserve">- </w:t>
      </w:r>
      <w:r w:rsidRPr="00B83266">
        <w:rPr>
          <w:rFonts w:cstheme="minorHAnsi"/>
        </w:rPr>
        <w:t xml:space="preserve"> the Bank) in </w:t>
      </w:r>
      <w:r w:rsidR="00B062C1" w:rsidRPr="00B83266">
        <w:rPr>
          <w:rFonts w:cstheme="minorHAnsi"/>
          <w:lang w:val="en-US"/>
        </w:rPr>
        <w:t>“</w:t>
      </w:r>
      <w:r w:rsidRPr="00B83266">
        <w:rPr>
          <w:rFonts w:cstheme="minorHAnsi"/>
        </w:rPr>
        <w:t>Raiffeisen Pay</w:t>
      </w:r>
      <w:r w:rsidR="00B062C1" w:rsidRPr="00B83266">
        <w:rPr>
          <w:rFonts w:cstheme="minorHAnsi"/>
          <w:lang w:val="en-US"/>
        </w:rPr>
        <w:t>” aplication</w:t>
      </w:r>
      <w:r w:rsidRPr="00B83266">
        <w:rPr>
          <w:rFonts w:cstheme="minorHAnsi"/>
        </w:rPr>
        <w:t xml:space="preserve">, </w:t>
      </w:r>
      <w:r w:rsidR="00B062C1" w:rsidRPr="00B83266">
        <w:rPr>
          <w:rFonts w:cstheme="minorHAnsi"/>
          <w:lang w:val="en-US"/>
        </w:rPr>
        <w:t>“</w:t>
      </w:r>
      <w:r w:rsidRPr="00B83266">
        <w:rPr>
          <w:rFonts w:cstheme="minorHAnsi"/>
        </w:rPr>
        <w:t>Raiffeisen Online</w:t>
      </w:r>
      <w:r w:rsidR="00B062C1" w:rsidRPr="00B83266">
        <w:rPr>
          <w:rFonts w:cstheme="minorHAnsi"/>
          <w:lang w:val="en-US"/>
        </w:rPr>
        <w:t>”</w:t>
      </w:r>
      <w:r w:rsidRPr="00B83266">
        <w:rPr>
          <w:rFonts w:cstheme="minorHAnsi"/>
        </w:rPr>
        <w:t xml:space="preserve"> and </w:t>
      </w:r>
      <w:r w:rsidR="00B062C1" w:rsidRPr="00B83266">
        <w:rPr>
          <w:rFonts w:cstheme="minorHAnsi"/>
          <w:lang w:val="en-US"/>
        </w:rPr>
        <w:t>“</w:t>
      </w:r>
      <w:r w:rsidRPr="00B83266">
        <w:rPr>
          <w:rFonts w:cstheme="minorHAnsi"/>
        </w:rPr>
        <w:t>Raiffeisen Business Online</w:t>
      </w:r>
      <w:r w:rsidR="00B062C1" w:rsidRPr="00B83266">
        <w:rPr>
          <w:rFonts w:cstheme="minorHAnsi"/>
          <w:lang w:val="en-US"/>
        </w:rPr>
        <w:t>” mobile</w:t>
      </w:r>
      <w:r w:rsidRPr="00B83266">
        <w:rPr>
          <w:rFonts w:cstheme="minorHAnsi"/>
        </w:rPr>
        <w:t xml:space="preserve"> applications.</w:t>
      </w:r>
    </w:p>
    <w:p w14:paraId="62399FD7" w14:textId="53EDFBD8" w:rsidR="00D87F78" w:rsidRPr="00B83266" w:rsidRDefault="00D87F78" w:rsidP="00B83266">
      <w:pPr>
        <w:ind w:left="-284" w:firstLine="284"/>
        <w:rPr>
          <w:rFonts w:cstheme="minorHAnsi"/>
        </w:rPr>
      </w:pPr>
      <w:r w:rsidRPr="00B83266">
        <w:rPr>
          <w:rFonts w:cstheme="minorHAnsi"/>
        </w:rPr>
        <w:t>The Bank knows the importance of confidentiality (secrecy) of information and security for the Bank's customers.</w:t>
      </w:r>
    </w:p>
    <w:p w14:paraId="76B9CDF2" w14:textId="48A15B18" w:rsidR="00D87F78" w:rsidRPr="00B83266" w:rsidRDefault="00D87F78" w:rsidP="00B83266">
      <w:pPr>
        <w:ind w:left="-284" w:firstLine="284"/>
        <w:rPr>
          <w:rFonts w:cstheme="minorHAnsi"/>
        </w:rPr>
      </w:pPr>
      <w:r w:rsidRPr="00B83266">
        <w:rPr>
          <w:rFonts w:cstheme="minorHAnsi"/>
        </w:rPr>
        <w:t xml:space="preserve">Information about the activities and financial </w:t>
      </w:r>
      <w:r w:rsidR="00B431EE" w:rsidRPr="00B83266">
        <w:rPr>
          <w:rFonts w:cstheme="minorHAnsi"/>
          <w:lang w:val="en-US"/>
        </w:rPr>
        <w:t>state</w:t>
      </w:r>
      <w:r w:rsidRPr="00B83266">
        <w:rPr>
          <w:rFonts w:cstheme="minorHAnsi"/>
        </w:rPr>
        <w:t xml:space="preserve"> of the clients, which became known to the </w:t>
      </w:r>
      <w:r w:rsidR="00B431EE" w:rsidRPr="00B83266">
        <w:rPr>
          <w:rFonts w:eastAsia="Times New Roman" w:cstheme="minorHAnsi"/>
        </w:rPr>
        <w:t>Bank during service provision process to clients and relationship with them and third parties during service provision process to the Bank while using application</w:t>
      </w:r>
      <w:r w:rsidRPr="00B83266">
        <w:rPr>
          <w:rFonts w:cstheme="minorHAnsi"/>
        </w:rPr>
        <w:t xml:space="preserve"> "Raiffeisen Pay", "Raiffeisen Online" and "Raiffeisen Business Online" mobile applications, in accordance with Art. 1076 of the Civil Code of Ukraine and Art. 60 of the Law of Ukraine "On Banks and Banking" is a banking secre</w:t>
      </w:r>
      <w:r w:rsidR="00B431EE" w:rsidRPr="00B83266">
        <w:rPr>
          <w:rFonts w:cstheme="minorHAnsi"/>
          <w:lang w:val="en-US"/>
        </w:rPr>
        <w:t>cy</w:t>
      </w:r>
      <w:r w:rsidRPr="00B83266">
        <w:rPr>
          <w:rFonts w:cstheme="minorHAnsi"/>
        </w:rPr>
        <w:t>.</w:t>
      </w:r>
    </w:p>
    <w:p w14:paraId="442844D2" w14:textId="77777777" w:rsidR="00B83266" w:rsidRDefault="00B431EE" w:rsidP="00B83266">
      <w:pPr>
        <w:spacing w:line="248" w:lineRule="auto"/>
        <w:ind w:left="-284" w:right="220" w:firstLine="284"/>
        <w:rPr>
          <w:rFonts w:eastAsia="Times New Roman" w:cstheme="minorHAnsi"/>
        </w:rPr>
      </w:pPr>
      <w:r w:rsidRPr="00B83266">
        <w:rPr>
          <w:rFonts w:cstheme="minorHAnsi"/>
          <w:lang w:val="en-US"/>
        </w:rPr>
        <w:t>P</w:t>
      </w:r>
      <w:r w:rsidR="00D87F78" w:rsidRPr="00B83266">
        <w:rPr>
          <w:rFonts w:cstheme="minorHAnsi"/>
        </w:rPr>
        <w:t>rocessing</w:t>
      </w:r>
      <w:r w:rsidRPr="00B83266">
        <w:rPr>
          <w:rFonts w:cstheme="minorHAnsi"/>
          <w:lang w:val="en-US"/>
        </w:rPr>
        <w:t xml:space="preserve"> information</w:t>
      </w:r>
      <w:r w:rsidR="00D87F78" w:rsidRPr="00B83266">
        <w:rPr>
          <w:rFonts w:cstheme="minorHAnsi"/>
        </w:rPr>
        <w:t xml:space="preserve"> by the Bank in the </w:t>
      </w:r>
      <w:r w:rsidR="00B83266">
        <w:rPr>
          <w:rFonts w:cstheme="minorHAnsi"/>
          <w:lang w:val="en-US"/>
        </w:rPr>
        <w:t>“</w:t>
      </w:r>
      <w:r w:rsidR="00D87F78" w:rsidRPr="00B83266">
        <w:rPr>
          <w:rFonts w:cstheme="minorHAnsi"/>
        </w:rPr>
        <w:t>Raiffeisen Pay</w:t>
      </w:r>
      <w:r w:rsidR="00B83266">
        <w:rPr>
          <w:rFonts w:cstheme="minorHAnsi"/>
          <w:lang w:val="en-US"/>
        </w:rPr>
        <w:t>”</w:t>
      </w:r>
      <w:r w:rsidR="00D87F78" w:rsidRPr="00B83266">
        <w:rPr>
          <w:rFonts w:cstheme="minorHAnsi"/>
        </w:rPr>
        <w:t xml:space="preserve"> application, the </w:t>
      </w:r>
      <w:r w:rsidR="00B83266">
        <w:rPr>
          <w:rFonts w:cstheme="minorHAnsi"/>
          <w:lang w:val="en-US"/>
        </w:rPr>
        <w:t>“</w:t>
      </w:r>
      <w:r w:rsidR="00D87F78" w:rsidRPr="00B83266">
        <w:rPr>
          <w:rFonts w:cstheme="minorHAnsi"/>
        </w:rPr>
        <w:t>Raiffeisen Online</w:t>
      </w:r>
      <w:r w:rsidR="00B83266">
        <w:rPr>
          <w:rFonts w:cstheme="minorHAnsi"/>
          <w:lang w:val="en-US"/>
        </w:rPr>
        <w:t>“</w:t>
      </w:r>
      <w:r w:rsidR="00D87F78" w:rsidRPr="00B83266">
        <w:rPr>
          <w:rFonts w:cstheme="minorHAnsi"/>
        </w:rPr>
        <w:t xml:space="preserve">and </w:t>
      </w:r>
      <w:r w:rsidR="00B83266">
        <w:rPr>
          <w:rFonts w:cstheme="minorHAnsi"/>
          <w:lang w:val="en-US"/>
        </w:rPr>
        <w:t>“</w:t>
      </w:r>
      <w:r w:rsidR="00D87F78" w:rsidRPr="00B83266">
        <w:rPr>
          <w:rFonts w:cstheme="minorHAnsi"/>
        </w:rPr>
        <w:t>Raiffeisen Online Business</w:t>
      </w:r>
      <w:r w:rsidR="00B83266">
        <w:rPr>
          <w:rFonts w:cstheme="minorHAnsi"/>
          <w:lang w:val="en-US"/>
        </w:rPr>
        <w:t>”</w:t>
      </w:r>
      <w:r w:rsidR="00D87F78" w:rsidRPr="00B83266">
        <w:rPr>
          <w:rFonts w:cstheme="minorHAnsi"/>
        </w:rPr>
        <w:t xml:space="preserve"> mobile applications shall be carried out in accordance with the legislation of Ukraine, the National Bank of Ukraine regulations, in cases where it is applied by the European Parliament and Council Regulation 2016/679 of 27.04.2016 "</w:t>
      </w:r>
      <w:r w:rsidR="00E75FC8" w:rsidRPr="00B83266">
        <w:rPr>
          <w:rFonts w:cstheme="minorHAnsi"/>
          <w:lang w:val="en-US"/>
        </w:rPr>
        <w:t>P</w:t>
      </w:r>
      <w:r w:rsidR="00D87F78" w:rsidRPr="00B83266">
        <w:rPr>
          <w:rFonts w:cstheme="minorHAnsi"/>
        </w:rPr>
        <w:t xml:space="preserve">rotection of individuals </w:t>
      </w:r>
      <w:r w:rsidR="00E75FC8" w:rsidRPr="00B83266">
        <w:rPr>
          <w:rFonts w:cstheme="minorHAnsi"/>
          <w:lang w:val="en-US"/>
        </w:rPr>
        <w:t xml:space="preserve">during </w:t>
      </w:r>
      <w:r w:rsidR="00D87F78" w:rsidRPr="00B83266">
        <w:rPr>
          <w:rFonts w:cstheme="minorHAnsi"/>
        </w:rPr>
        <w:t xml:space="preserve">processing of personal data and </w:t>
      </w:r>
      <w:r w:rsidR="00E75FC8" w:rsidRPr="00B83266">
        <w:rPr>
          <w:rFonts w:cstheme="minorHAnsi"/>
          <w:lang w:val="en-US"/>
        </w:rPr>
        <w:t>open</w:t>
      </w:r>
      <w:r w:rsidR="00D87F78" w:rsidRPr="00B83266">
        <w:rPr>
          <w:rFonts w:cstheme="minorHAnsi"/>
        </w:rPr>
        <w:t xml:space="preserve"> movement of such data" (Genaral Data Protection Regulation), agreements (</w:t>
      </w:r>
      <w:r w:rsidR="00E75FC8" w:rsidRPr="00B83266">
        <w:rPr>
          <w:rFonts w:cstheme="minorHAnsi"/>
          <w:lang w:val="en-US"/>
        </w:rPr>
        <w:t>contracts</w:t>
      </w:r>
      <w:r w:rsidR="00D87F78" w:rsidRPr="00B83266">
        <w:rPr>
          <w:rFonts w:cstheme="minorHAnsi"/>
        </w:rPr>
        <w:t xml:space="preserve">) between clients and the Bank, </w:t>
      </w:r>
      <w:r w:rsidR="000E3571" w:rsidRPr="00B83266">
        <w:rPr>
          <w:rFonts w:eastAsia="Times New Roman" w:cstheme="minorHAnsi"/>
        </w:rPr>
        <w:t>given by the Bank clients’ agreement, and also Information security policies of the Bank and the procedure for processing personal data, the notice of which is posted on the Bank's website (www.aval.ua) in the section "Data protection" with features determined by this Privacy Policy.</w:t>
      </w:r>
    </w:p>
    <w:p w14:paraId="00431D5A" w14:textId="18926B3A" w:rsidR="00D87F78" w:rsidRPr="00B83266" w:rsidRDefault="00D87F78" w:rsidP="00B83266">
      <w:pPr>
        <w:spacing w:line="248" w:lineRule="auto"/>
        <w:ind w:left="-284" w:right="220" w:firstLine="284"/>
        <w:rPr>
          <w:rFonts w:eastAsia="Times New Roman" w:cstheme="minorHAnsi"/>
        </w:rPr>
      </w:pPr>
      <w:r w:rsidRPr="00B83266">
        <w:rPr>
          <w:rFonts w:cstheme="minorHAnsi"/>
        </w:rPr>
        <w:t>The Privacy Policy is applied by the Bank to</w:t>
      </w:r>
      <w:r w:rsidR="000E3571" w:rsidRPr="00B83266">
        <w:rPr>
          <w:rFonts w:cstheme="minorHAnsi"/>
          <w:lang w:val="en-US"/>
        </w:rPr>
        <w:t xml:space="preserve"> application‘’</w:t>
      </w:r>
      <w:r w:rsidRPr="00B83266">
        <w:rPr>
          <w:rFonts w:cstheme="minorHAnsi"/>
        </w:rPr>
        <w:t>Raiffeisen Pay</w:t>
      </w:r>
      <w:r w:rsidR="000E3571" w:rsidRPr="00B83266">
        <w:rPr>
          <w:rFonts w:cstheme="minorHAnsi"/>
          <w:lang w:val="en-US"/>
        </w:rPr>
        <w:t>’’</w:t>
      </w:r>
      <w:r w:rsidRPr="00B83266">
        <w:rPr>
          <w:rFonts w:cstheme="minorHAnsi"/>
        </w:rPr>
        <w:t>,</w:t>
      </w:r>
      <w:r w:rsidR="00C813E3" w:rsidRPr="00B83266">
        <w:rPr>
          <w:rFonts w:cstheme="minorHAnsi"/>
          <w:lang w:val="en-US"/>
        </w:rPr>
        <w:t xml:space="preserve"> mobile applications</w:t>
      </w:r>
      <w:r w:rsidRPr="00B83266">
        <w:rPr>
          <w:rFonts w:cstheme="minorHAnsi"/>
        </w:rPr>
        <w:t xml:space="preserve"> </w:t>
      </w:r>
      <w:r w:rsidR="000E3571" w:rsidRPr="00B83266">
        <w:rPr>
          <w:rFonts w:cstheme="minorHAnsi"/>
          <w:lang w:val="en-US"/>
        </w:rPr>
        <w:t>‘’</w:t>
      </w:r>
      <w:r w:rsidRPr="00B83266">
        <w:rPr>
          <w:rFonts w:cstheme="minorHAnsi"/>
        </w:rPr>
        <w:t>Raiffeisen Online</w:t>
      </w:r>
      <w:r w:rsidR="000E3571" w:rsidRPr="00B83266">
        <w:rPr>
          <w:rFonts w:cstheme="minorHAnsi"/>
          <w:lang w:val="en-US"/>
        </w:rPr>
        <w:t>’’</w:t>
      </w:r>
      <w:r w:rsidRPr="00B83266">
        <w:rPr>
          <w:rFonts w:cstheme="minorHAnsi"/>
        </w:rPr>
        <w:t xml:space="preserve"> and </w:t>
      </w:r>
      <w:r w:rsidR="000E3571" w:rsidRPr="00B83266">
        <w:rPr>
          <w:rFonts w:cstheme="minorHAnsi"/>
          <w:lang w:val="en-US"/>
        </w:rPr>
        <w:t>‘’</w:t>
      </w:r>
      <w:r w:rsidRPr="00B83266">
        <w:rPr>
          <w:rFonts w:cstheme="minorHAnsi"/>
        </w:rPr>
        <w:t>Raiffeisen Business</w:t>
      </w:r>
      <w:r w:rsidR="000E3571" w:rsidRPr="00B83266">
        <w:rPr>
          <w:rFonts w:cstheme="minorHAnsi"/>
          <w:lang w:val="en-US"/>
        </w:rPr>
        <w:t xml:space="preserve"> </w:t>
      </w:r>
      <w:r w:rsidR="000E3571" w:rsidRPr="00B83266">
        <w:rPr>
          <w:rFonts w:cstheme="minorHAnsi"/>
        </w:rPr>
        <w:t>Online</w:t>
      </w:r>
      <w:r w:rsidR="000E3571" w:rsidRPr="00B83266">
        <w:rPr>
          <w:rFonts w:cstheme="minorHAnsi"/>
          <w:lang w:val="en-US"/>
        </w:rPr>
        <w:t>’’</w:t>
      </w:r>
      <w:r w:rsidRPr="00B83266">
        <w:rPr>
          <w:rFonts w:cstheme="minorHAnsi"/>
        </w:rPr>
        <w:t xml:space="preserve"> (hereinafter - Services) regardless of how</w:t>
      </w:r>
      <w:r w:rsidR="00C813E3" w:rsidRPr="00B83266">
        <w:rPr>
          <w:rFonts w:cstheme="minorHAnsi"/>
          <w:lang w:val="en-US"/>
        </w:rPr>
        <w:t xml:space="preserve"> those services are being used by the customers of</w:t>
      </w:r>
      <w:r w:rsidRPr="00B83266">
        <w:rPr>
          <w:rFonts w:cstheme="minorHAnsi"/>
        </w:rPr>
        <w:t xml:space="preserve"> the Bank: via computer, mobile phone, tablet</w:t>
      </w:r>
      <w:r w:rsidR="00C813E3" w:rsidRPr="00B83266">
        <w:rPr>
          <w:rFonts w:cstheme="minorHAnsi"/>
          <w:lang w:val="en-US"/>
        </w:rPr>
        <w:t xml:space="preserve"> or any</w:t>
      </w:r>
      <w:r w:rsidRPr="00B83266">
        <w:rPr>
          <w:rFonts w:cstheme="minorHAnsi"/>
        </w:rPr>
        <w:t xml:space="preserve"> other</w:t>
      </w:r>
      <w:r w:rsidR="00C813E3" w:rsidRPr="00B83266">
        <w:rPr>
          <w:rFonts w:cstheme="minorHAnsi"/>
          <w:lang w:val="en-US"/>
        </w:rPr>
        <w:t xml:space="preserve"> convinient</w:t>
      </w:r>
      <w:r w:rsidRPr="00B83266">
        <w:rPr>
          <w:rFonts w:cstheme="minorHAnsi"/>
        </w:rPr>
        <w:t xml:space="preserve"> device</w:t>
      </w:r>
      <w:r w:rsidR="00C813E3" w:rsidRPr="00B83266">
        <w:rPr>
          <w:rFonts w:cstheme="minorHAnsi"/>
          <w:lang w:val="en-US"/>
        </w:rPr>
        <w:t xml:space="preserve"> of the Bank customer.</w:t>
      </w:r>
    </w:p>
    <w:p w14:paraId="29C9C084" w14:textId="77777777" w:rsidR="00D87F78" w:rsidRPr="00B83266" w:rsidRDefault="00D87F78" w:rsidP="00B83266">
      <w:pPr>
        <w:ind w:left="-284" w:firstLine="284"/>
        <w:rPr>
          <w:rFonts w:cstheme="minorHAnsi"/>
        </w:rPr>
      </w:pPr>
    </w:p>
    <w:p w14:paraId="4DB50417" w14:textId="57E50155" w:rsidR="00D87F78" w:rsidRPr="00B83266" w:rsidRDefault="00C813E3" w:rsidP="00B83266">
      <w:pPr>
        <w:ind w:left="-284" w:firstLine="284"/>
        <w:rPr>
          <w:rFonts w:cstheme="minorHAnsi"/>
        </w:rPr>
      </w:pPr>
      <w:r w:rsidRPr="00B83266">
        <w:rPr>
          <w:rFonts w:cstheme="minorHAnsi"/>
          <w:lang w:val="en-US"/>
        </w:rPr>
        <w:t>2.</w:t>
      </w:r>
      <w:r w:rsidR="00D87F78" w:rsidRPr="00B83266">
        <w:rPr>
          <w:rFonts w:cstheme="minorHAnsi"/>
        </w:rPr>
        <w:t xml:space="preserve"> List of information processed by the Bank for providing Services to the Clients</w:t>
      </w:r>
    </w:p>
    <w:p w14:paraId="01670CCB" w14:textId="0770F9F1" w:rsidR="00D87F78" w:rsidRPr="00B83266" w:rsidRDefault="00D87F78" w:rsidP="00B83266">
      <w:pPr>
        <w:ind w:left="-284" w:firstLine="284"/>
        <w:rPr>
          <w:rFonts w:cstheme="minorHAnsi"/>
        </w:rPr>
      </w:pPr>
      <w:r w:rsidRPr="00B83266">
        <w:rPr>
          <w:rFonts w:cstheme="minorHAnsi"/>
        </w:rPr>
        <w:t xml:space="preserve">In order to process payments made by the Bank's customers using the Payment Services and to allow customers to carry out other transactions, the Bank collects the information specified: in the agreements (contracts) between the clients and the Bank; in the consent given by the Bank's clients </w:t>
      </w:r>
      <w:r w:rsidR="000A15E1" w:rsidRPr="00B83266">
        <w:rPr>
          <w:rFonts w:cstheme="minorHAnsi"/>
          <w:lang w:val="en-US"/>
        </w:rPr>
        <w:t>for</w:t>
      </w:r>
      <w:r w:rsidRPr="00B83266">
        <w:rPr>
          <w:rFonts w:cstheme="minorHAnsi"/>
        </w:rPr>
        <w:t xml:space="preserve"> the processing of personal data, the Notice on the procedure of processing of personal data and the rights of the subjects of personal data on the Bank's website (www.aval.ua); in the Privacy Policy, including:</w:t>
      </w:r>
    </w:p>
    <w:p w14:paraId="0168F388" w14:textId="143140C9" w:rsidR="00D87F78" w:rsidRPr="00B83266" w:rsidRDefault="00D87F78" w:rsidP="00B83266">
      <w:pPr>
        <w:ind w:left="-284" w:firstLine="284"/>
        <w:rPr>
          <w:rFonts w:cstheme="minorHAnsi"/>
        </w:rPr>
      </w:pPr>
      <w:r w:rsidRPr="00B83266">
        <w:rPr>
          <w:rFonts w:cstheme="minorHAnsi"/>
        </w:rPr>
        <w:t xml:space="preserve">- last name, first name, patronymic (full name), name (for </w:t>
      </w:r>
      <w:r w:rsidR="002A1F46" w:rsidRPr="00B83266">
        <w:rPr>
          <w:rFonts w:cstheme="minorHAnsi"/>
        </w:rPr>
        <w:t>Entrepreneur</w:t>
      </w:r>
      <w:r w:rsidRPr="00B83266">
        <w:rPr>
          <w:rFonts w:cstheme="minorHAnsi"/>
        </w:rPr>
        <w:t xml:space="preserve"> clients and legal entities);</w:t>
      </w:r>
    </w:p>
    <w:p w14:paraId="43493B27" w14:textId="408F1545" w:rsidR="00D87F78" w:rsidRPr="00B83266" w:rsidRDefault="00D87F78" w:rsidP="00B83266">
      <w:pPr>
        <w:ind w:left="-284" w:firstLine="284"/>
        <w:rPr>
          <w:rFonts w:cstheme="minorHAnsi"/>
        </w:rPr>
      </w:pPr>
      <w:r w:rsidRPr="00B83266">
        <w:rPr>
          <w:rFonts w:cstheme="minorHAnsi"/>
        </w:rPr>
        <w:t>- credit and / or debit card numbers, their current balance and expiry dates;</w:t>
      </w:r>
    </w:p>
    <w:p w14:paraId="6B6F2BC2" w14:textId="77777777" w:rsidR="00D87F78" w:rsidRPr="00B83266" w:rsidRDefault="00D87F78" w:rsidP="00B83266">
      <w:pPr>
        <w:ind w:left="-284" w:firstLine="284"/>
        <w:rPr>
          <w:rFonts w:cstheme="minorHAnsi"/>
        </w:rPr>
      </w:pPr>
      <w:r w:rsidRPr="00B83266">
        <w:rPr>
          <w:rFonts w:cstheme="minorHAnsi"/>
        </w:rPr>
        <w:t>- bank account numbers, their current balance and expiry dates;</w:t>
      </w:r>
    </w:p>
    <w:p w14:paraId="7B7F041D" w14:textId="77777777" w:rsidR="00B83266" w:rsidRDefault="00D87F78" w:rsidP="00B83266">
      <w:pPr>
        <w:ind w:left="-284" w:firstLine="284"/>
        <w:rPr>
          <w:rFonts w:cstheme="minorHAnsi"/>
        </w:rPr>
      </w:pPr>
      <w:r w:rsidRPr="00B83266">
        <w:rPr>
          <w:rFonts w:cstheme="minorHAnsi"/>
        </w:rPr>
        <w:t xml:space="preserve"> - date of birth, passport details of the </w:t>
      </w:r>
      <w:r w:rsidR="002A1F46" w:rsidRPr="00B83266">
        <w:rPr>
          <w:rFonts w:cstheme="minorHAnsi"/>
          <w:lang w:val="en-US"/>
        </w:rPr>
        <w:t>customer</w:t>
      </w:r>
      <w:r w:rsidRPr="00B83266">
        <w:rPr>
          <w:rFonts w:cstheme="minorHAnsi"/>
        </w:rPr>
        <w:t xml:space="preserve"> / authorized persons of the c</w:t>
      </w:r>
      <w:r w:rsidR="002A1F46" w:rsidRPr="00B83266">
        <w:rPr>
          <w:rFonts w:cstheme="minorHAnsi"/>
          <w:lang w:val="en-US"/>
        </w:rPr>
        <w:t>ustomer</w:t>
      </w:r>
      <w:r w:rsidRPr="00B83266">
        <w:rPr>
          <w:rFonts w:cstheme="minorHAnsi"/>
        </w:rPr>
        <w:t>, registration number of the taxpayer's registration card / taxpayer identification number (IDN), EDRPOU or any other state-recognized identification number, e-mail address;</w:t>
      </w:r>
    </w:p>
    <w:p w14:paraId="5E329AAE" w14:textId="5232A209" w:rsidR="00D87F78" w:rsidRPr="00B83266" w:rsidRDefault="00D87F78" w:rsidP="00B83266">
      <w:pPr>
        <w:ind w:left="-284" w:firstLine="284"/>
        <w:rPr>
          <w:rFonts w:cstheme="minorHAnsi"/>
        </w:rPr>
      </w:pPr>
      <w:r w:rsidRPr="00B83266">
        <w:rPr>
          <w:rFonts w:cstheme="minorHAnsi"/>
        </w:rPr>
        <w:t xml:space="preserve">- </w:t>
      </w:r>
      <w:r w:rsidR="00B83266">
        <w:rPr>
          <w:rFonts w:cstheme="minorHAnsi"/>
          <w:lang w:val="en-US"/>
        </w:rPr>
        <w:t>d</w:t>
      </w:r>
      <w:r w:rsidRPr="00B83266">
        <w:rPr>
          <w:rFonts w:cstheme="minorHAnsi"/>
        </w:rPr>
        <w:t xml:space="preserve">evice information - such as operating system name and version, hardware model, IMEI, IMSI, and other unique device identifiers. The Bank does not collect call history information, contact list, SMS (SMS) and </w:t>
      </w:r>
      <w:r w:rsidR="004C3BE7" w:rsidRPr="00B83266">
        <w:rPr>
          <w:rFonts w:cstheme="minorHAnsi"/>
          <w:lang w:val="en-US"/>
        </w:rPr>
        <w:t>any other information</w:t>
      </w:r>
      <w:r w:rsidRPr="00B83266">
        <w:rPr>
          <w:rFonts w:cstheme="minorHAnsi"/>
        </w:rPr>
        <w:t>;</w:t>
      </w:r>
    </w:p>
    <w:p w14:paraId="5664F0E2" w14:textId="77777777" w:rsidR="00D87F78" w:rsidRPr="00B83266" w:rsidRDefault="00D87F78" w:rsidP="00B83266">
      <w:pPr>
        <w:ind w:left="-284" w:firstLine="284"/>
        <w:rPr>
          <w:rFonts w:cstheme="minorHAnsi"/>
        </w:rPr>
      </w:pPr>
    </w:p>
    <w:p w14:paraId="54DDB90F" w14:textId="52CDCC5D" w:rsidR="00D87F78" w:rsidRPr="00B83266" w:rsidRDefault="00D87F78" w:rsidP="00B83266">
      <w:pPr>
        <w:ind w:left="-284" w:firstLine="284"/>
        <w:rPr>
          <w:rFonts w:cstheme="minorHAnsi"/>
        </w:rPr>
      </w:pPr>
      <w:r w:rsidRPr="00B83266">
        <w:rPr>
          <w:rFonts w:cstheme="minorHAnsi"/>
        </w:rPr>
        <w:t xml:space="preserve">- information about the activities of the Bank's customer - user </w:t>
      </w:r>
      <w:r w:rsidR="004C3BE7" w:rsidRPr="00B83266">
        <w:rPr>
          <w:rFonts w:cstheme="minorHAnsi"/>
          <w:lang w:val="en-US"/>
        </w:rPr>
        <w:t>of</w:t>
      </w:r>
      <w:r w:rsidRPr="00B83266">
        <w:rPr>
          <w:rFonts w:cstheme="minorHAnsi"/>
        </w:rPr>
        <w:t xml:space="preserve"> the Service (system) - such as: time and duration of using the Services, actions that the Bank's c</w:t>
      </w:r>
      <w:r w:rsidR="004C3BE7" w:rsidRPr="00B83266">
        <w:rPr>
          <w:rFonts w:cstheme="minorHAnsi"/>
          <w:lang w:val="en-US"/>
        </w:rPr>
        <w:t>ustomer</w:t>
      </w:r>
      <w:r w:rsidRPr="00B83266">
        <w:rPr>
          <w:rFonts w:cstheme="minorHAnsi"/>
        </w:rPr>
        <w:t xml:space="preserve"> performed while using the Services, geolocation while using the Services;</w:t>
      </w:r>
    </w:p>
    <w:p w14:paraId="59114F30" w14:textId="77777777" w:rsidR="00D87F78" w:rsidRPr="00B83266" w:rsidRDefault="00D87F78" w:rsidP="00B83266">
      <w:pPr>
        <w:ind w:left="-284" w:firstLine="284"/>
        <w:rPr>
          <w:rFonts w:cstheme="minorHAnsi"/>
        </w:rPr>
      </w:pPr>
      <w:r w:rsidRPr="00B83266">
        <w:rPr>
          <w:rFonts w:cstheme="minorHAnsi"/>
        </w:rPr>
        <w:t>- Cookie files and other data collection technologies such as fingerprint, etc;</w:t>
      </w:r>
    </w:p>
    <w:p w14:paraId="0817BD02" w14:textId="143A848F" w:rsidR="00D87F78" w:rsidRPr="00B83266" w:rsidRDefault="00D87F78" w:rsidP="00B83266">
      <w:pPr>
        <w:tabs>
          <w:tab w:val="left" w:pos="420"/>
        </w:tabs>
        <w:spacing w:after="0" w:line="0" w:lineRule="atLeast"/>
        <w:ind w:left="-284" w:firstLine="284"/>
        <w:rPr>
          <w:rFonts w:eastAsia="Times New Roman" w:cstheme="minorHAnsi"/>
          <w:lang w:val="en-US"/>
        </w:rPr>
      </w:pPr>
      <w:r w:rsidRPr="00B83266">
        <w:rPr>
          <w:rFonts w:cstheme="minorHAnsi"/>
        </w:rPr>
        <w:t xml:space="preserve">- </w:t>
      </w:r>
      <w:r w:rsidR="00B83266">
        <w:rPr>
          <w:rFonts w:eastAsia="Times New Roman" w:cstheme="minorHAnsi"/>
          <w:lang w:val="en-US"/>
        </w:rPr>
        <w:t>o</w:t>
      </w:r>
      <w:r w:rsidR="004C3BE7" w:rsidRPr="00B83266">
        <w:rPr>
          <w:rFonts w:eastAsia="Times New Roman" w:cstheme="minorHAnsi"/>
        </w:rPr>
        <w:t>ther information – about the Bank clients use of the Services, e.g. how the Bank</w:t>
      </w:r>
      <w:r w:rsidR="004C3BE7" w:rsidRPr="00B83266">
        <w:rPr>
          <w:rFonts w:eastAsia="Times New Roman" w:cstheme="minorHAnsi"/>
          <w:lang w:val="en-US"/>
        </w:rPr>
        <w:t xml:space="preserve"> </w:t>
      </w:r>
      <w:r w:rsidR="004C3BE7" w:rsidRPr="00B83266">
        <w:rPr>
          <w:rFonts w:eastAsia="Times New Roman" w:cstheme="minorHAnsi"/>
        </w:rPr>
        <w:t>client uses content offered by the Service</w:t>
      </w:r>
      <w:r w:rsidR="004C3BE7" w:rsidRPr="00B83266">
        <w:rPr>
          <w:rFonts w:eastAsia="Times New Roman" w:cstheme="minorHAnsi"/>
          <w:lang w:val="en-US"/>
        </w:rPr>
        <w:t>;</w:t>
      </w:r>
    </w:p>
    <w:p w14:paraId="7734151A" w14:textId="77777777" w:rsidR="004C3BE7" w:rsidRPr="00B83266" w:rsidRDefault="004C3BE7" w:rsidP="00B83266">
      <w:pPr>
        <w:tabs>
          <w:tab w:val="left" w:pos="420"/>
        </w:tabs>
        <w:spacing w:after="0" w:line="0" w:lineRule="atLeast"/>
        <w:ind w:left="-284" w:firstLine="284"/>
        <w:rPr>
          <w:rFonts w:eastAsia="Times New Roman" w:cstheme="minorHAnsi"/>
          <w:lang w:val="en-US"/>
        </w:rPr>
      </w:pPr>
    </w:p>
    <w:p w14:paraId="11BA9DAB" w14:textId="75E6A827" w:rsidR="00D87F78" w:rsidRPr="00B83266" w:rsidRDefault="00D87F78" w:rsidP="00B83266">
      <w:pPr>
        <w:ind w:left="-284" w:firstLine="284"/>
        <w:rPr>
          <w:rFonts w:cstheme="minorHAnsi"/>
        </w:rPr>
      </w:pPr>
      <w:r w:rsidRPr="00B83266">
        <w:rPr>
          <w:rFonts w:cstheme="minorHAnsi"/>
        </w:rPr>
        <w:t>- information about the transaction initiated by the Client, including: date, time and amount of the transaction, location and description of the merchant (</w:t>
      </w:r>
      <w:r w:rsidR="00E03059" w:rsidRPr="00B83266">
        <w:rPr>
          <w:rFonts w:cstheme="minorHAnsi"/>
          <w:lang w:val="en-US"/>
        </w:rPr>
        <w:t>seller</w:t>
      </w:r>
      <w:r w:rsidRPr="00B83266">
        <w:rPr>
          <w:rFonts w:cstheme="minorHAnsi"/>
        </w:rPr>
        <w:t>), description provided by the seller of the goods or services for which payment is made, payment method used, purpose of payment and any other information that may be added to the transaction by the seller and / or buyer (the client of the Bank).</w:t>
      </w:r>
    </w:p>
    <w:p w14:paraId="394C53DC" w14:textId="70F5AC2E" w:rsidR="0039077F" w:rsidRPr="00B83266" w:rsidRDefault="00D87F78" w:rsidP="00B83266">
      <w:pPr>
        <w:ind w:left="-284" w:firstLine="284"/>
        <w:rPr>
          <w:rFonts w:cstheme="minorHAnsi"/>
        </w:rPr>
      </w:pPr>
      <w:r w:rsidRPr="00B83266">
        <w:rPr>
          <w:rFonts w:cstheme="minorHAnsi"/>
        </w:rPr>
        <w:t xml:space="preserve">- </w:t>
      </w:r>
      <w:r w:rsidR="00B83266">
        <w:rPr>
          <w:rFonts w:cstheme="minorHAnsi"/>
          <w:lang w:val="en-US"/>
        </w:rPr>
        <w:t>w</w:t>
      </w:r>
      <w:r w:rsidR="00E03059" w:rsidRPr="00B83266">
        <w:rPr>
          <w:rFonts w:cstheme="minorHAnsi"/>
        </w:rPr>
        <w:t>hen Bank client replenishes of other persons' mobile numbers in mobile application "Raiffeisen Online" by using the names of the contacts of these persons contained in a mobile phone, tablet, or other device of the Bank's client, the Bank, based on the client's permission, uses the number of client’s mobile phone, as well as, for the period of replenishment operation execution, accesses the contact list of the client. At the same time, the Bank does not collect information about the Bank's client contacts, the history and content of SMS messages and /or calls.</w:t>
      </w:r>
    </w:p>
    <w:p w14:paraId="495B6BC1" w14:textId="77777777" w:rsidR="00B83266" w:rsidRDefault="00B83266" w:rsidP="00B83266">
      <w:pPr>
        <w:ind w:left="-284" w:firstLine="284"/>
        <w:rPr>
          <w:rFonts w:cstheme="minorHAnsi"/>
        </w:rPr>
      </w:pPr>
    </w:p>
    <w:p w14:paraId="19379163" w14:textId="77777777" w:rsidR="00B83266" w:rsidRDefault="00D87F78" w:rsidP="00B83266">
      <w:pPr>
        <w:ind w:left="-284" w:firstLine="284"/>
        <w:rPr>
          <w:rFonts w:cstheme="minorHAnsi"/>
        </w:rPr>
      </w:pPr>
      <w:r w:rsidRPr="00B83266">
        <w:rPr>
          <w:rFonts w:cstheme="minorHAnsi"/>
        </w:rPr>
        <w:t>3. The purpose of processing information</w:t>
      </w:r>
    </w:p>
    <w:p w14:paraId="68A747FF" w14:textId="7FC73B36" w:rsidR="00AC1C4B" w:rsidRPr="00B83266" w:rsidRDefault="00D87F78" w:rsidP="00B83266">
      <w:pPr>
        <w:ind w:left="-284" w:firstLine="284"/>
        <w:rPr>
          <w:rFonts w:cstheme="minorHAnsi"/>
        </w:rPr>
      </w:pPr>
      <w:r w:rsidRPr="00B83266">
        <w:rPr>
          <w:rFonts w:cstheme="minorHAnsi"/>
        </w:rPr>
        <w:t xml:space="preserve">  The Bank uses </w:t>
      </w:r>
      <w:r w:rsidR="00AC1C4B" w:rsidRPr="00B83266">
        <w:rPr>
          <w:rFonts w:cstheme="minorHAnsi"/>
          <w:lang w:val="en-US"/>
        </w:rPr>
        <w:t>collected</w:t>
      </w:r>
      <w:r w:rsidRPr="00B83266">
        <w:rPr>
          <w:rFonts w:cstheme="minorHAnsi"/>
        </w:rPr>
        <w:t xml:space="preserve"> information </w:t>
      </w:r>
      <w:r w:rsidR="00AC1C4B" w:rsidRPr="00B83266">
        <w:rPr>
          <w:rFonts w:cstheme="minorHAnsi"/>
        </w:rPr>
        <w:t>(and can consolidate with other collected information about the Bank client) for the next purposes:</w:t>
      </w:r>
    </w:p>
    <w:p w14:paraId="7481FFE3" w14:textId="0E6CC458" w:rsidR="00AC1C4B" w:rsidRPr="00B83266" w:rsidRDefault="00AC1C4B" w:rsidP="00B83266">
      <w:pPr>
        <w:ind w:left="-284" w:firstLine="284"/>
        <w:rPr>
          <w:rFonts w:cstheme="minorHAnsi"/>
        </w:rPr>
      </w:pPr>
      <w:r w:rsidRPr="00B83266">
        <w:rPr>
          <w:rFonts w:cstheme="minorHAnsi"/>
        </w:rPr>
        <w:t>-</w:t>
      </w:r>
      <w:r w:rsidR="00B83266">
        <w:rPr>
          <w:rFonts w:cstheme="minorHAnsi"/>
          <w:lang w:val="en-US"/>
        </w:rPr>
        <w:t xml:space="preserve"> </w:t>
      </w:r>
      <w:r w:rsidRPr="00B83266">
        <w:rPr>
          <w:rFonts w:cstheme="minorHAnsi"/>
        </w:rPr>
        <w:t>Provision of the service or function in Services which the Bank client ordered;</w:t>
      </w:r>
    </w:p>
    <w:p w14:paraId="3139C72B" w14:textId="77777777" w:rsidR="00B83266" w:rsidRDefault="00D87F78" w:rsidP="00B83266">
      <w:pPr>
        <w:ind w:left="-284" w:firstLine="284"/>
        <w:rPr>
          <w:rFonts w:cstheme="minorHAnsi"/>
        </w:rPr>
      </w:pPr>
      <w:r w:rsidRPr="00B83266">
        <w:rPr>
          <w:rFonts w:cstheme="minorHAnsi"/>
        </w:rPr>
        <w:t xml:space="preserve">- </w:t>
      </w:r>
      <w:r w:rsidR="00AC1C4B" w:rsidRPr="00B83266">
        <w:rPr>
          <w:rFonts w:cstheme="minorHAnsi"/>
        </w:rPr>
        <w:t xml:space="preserve">Provision of personalized content and recommendations as to usage of </w:t>
      </w:r>
      <w:r w:rsidR="00B83266">
        <w:rPr>
          <w:rFonts w:cstheme="minorHAnsi"/>
          <w:lang w:val="en-US"/>
        </w:rPr>
        <w:t>“</w:t>
      </w:r>
      <w:r w:rsidRPr="00B83266">
        <w:rPr>
          <w:rFonts w:cstheme="minorHAnsi"/>
        </w:rPr>
        <w:t>Raiffeisen Pay</w:t>
      </w:r>
      <w:r w:rsidR="00B83266">
        <w:rPr>
          <w:rFonts w:cstheme="minorHAnsi"/>
          <w:lang w:val="en-US"/>
        </w:rPr>
        <w:t>” application</w:t>
      </w:r>
      <w:r w:rsidRPr="00B83266">
        <w:rPr>
          <w:rFonts w:cstheme="minorHAnsi"/>
        </w:rPr>
        <w:t xml:space="preserve">, </w:t>
      </w:r>
      <w:r w:rsidR="00B83266">
        <w:rPr>
          <w:rFonts w:cstheme="minorHAnsi"/>
          <w:lang w:val="en-US"/>
        </w:rPr>
        <w:t>“</w:t>
      </w:r>
      <w:r w:rsidRPr="00B83266">
        <w:rPr>
          <w:rFonts w:cstheme="minorHAnsi"/>
        </w:rPr>
        <w:t>Raiffeisen Online</w:t>
      </w:r>
      <w:r w:rsidR="00B83266">
        <w:rPr>
          <w:rFonts w:cstheme="minorHAnsi"/>
          <w:lang w:val="en-US"/>
        </w:rPr>
        <w:t>”</w:t>
      </w:r>
      <w:r w:rsidRPr="00B83266">
        <w:rPr>
          <w:rFonts w:cstheme="minorHAnsi"/>
        </w:rPr>
        <w:t xml:space="preserve"> and </w:t>
      </w:r>
      <w:r w:rsidR="00B83266">
        <w:rPr>
          <w:rFonts w:cstheme="minorHAnsi"/>
          <w:lang w:val="en-US"/>
        </w:rPr>
        <w:t>“</w:t>
      </w:r>
      <w:r w:rsidRPr="00B83266">
        <w:rPr>
          <w:rFonts w:cstheme="minorHAnsi"/>
        </w:rPr>
        <w:t>Raiffeisen Business Online</w:t>
      </w:r>
      <w:r w:rsidR="00B83266">
        <w:rPr>
          <w:rFonts w:cstheme="minorHAnsi"/>
          <w:lang w:val="en-US"/>
        </w:rPr>
        <w:t>”</w:t>
      </w:r>
      <w:r w:rsidRPr="00B83266">
        <w:rPr>
          <w:rFonts w:cstheme="minorHAnsi"/>
        </w:rPr>
        <w:t xml:space="preserve"> mobile applications;</w:t>
      </w:r>
    </w:p>
    <w:p w14:paraId="79EBECB2" w14:textId="77777777" w:rsidR="00B83266" w:rsidRDefault="00B83266" w:rsidP="00B83266">
      <w:pPr>
        <w:ind w:left="-284" w:firstLine="284"/>
        <w:rPr>
          <w:rFonts w:cstheme="minorHAnsi"/>
        </w:rPr>
      </w:pPr>
      <w:r>
        <w:rPr>
          <w:rFonts w:cstheme="minorHAnsi"/>
          <w:lang w:val="en-US"/>
        </w:rPr>
        <w:t xml:space="preserve">- </w:t>
      </w:r>
      <w:r w:rsidR="00EA0D5F" w:rsidRPr="00B83266">
        <w:rPr>
          <w:rFonts w:cstheme="minorHAnsi"/>
        </w:rPr>
        <w:t>For advertising, e.g. providing to the Bank client personalized offers, sending him promotional communications;</w:t>
      </w:r>
    </w:p>
    <w:p w14:paraId="255F2796" w14:textId="77777777" w:rsidR="00B83266" w:rsidRDefault="00B83266" w:rsidP="00B83266">
      <w:pPr>
        <w:ind w:left="-284" w:firstLine="284"/>
        <w:rPr>
          <w:rFonts w:cstheme="minorHAnsi"/>
        </w:rPr>
      </w:pPr>
      <w:r>
        <w:rPr>
          <w:rFonts w:cstheme="minorHAnsi"/>
          <w:lang w:val="en-US"/>
        </w:rPr>
        <w:t xml:space="preserve">- </w:t>
      </w:r>
      <w:r w:rsidR="00EA0D5F" w:rsidRPr="00B83266">
        <w:rPr>
          <w:rFonts w:cstheme="minorHAnsi"/>
        </w:rPr>
        <w:t>For assessment and market analysis, clients, products and services which are provided by</w:t>
      </w:r>
      <w:r w:rsidR="00EA0D5F" w:rsidRPr="00B83266">
        <w:rPr>
          <w:rFonts w:cstheme="minorHAnsi"/>
          <w:lang w:val="en-US"/>
        </w:rPr>
        <w:t xml:space="preserve"> application</w:t>
      </w:r>
      <w:r w:rsidR="00D87F78" w:rsidRPr="00B83266">
        <w:rPr>
          <w:rFonts w:cstheme="minorHAnsi"/>
        </w:rPr>
        <w:t xml:space="preserve"> </w:t>
      </w:r>
      <w:r>
        <w:rPr>
          <w:rFonts w:cstheme="minorHAnsi"/>
          <w:lang w:val="en-US"/>
        </w:rPr>
        <w:t>“</w:t>
      </w:r>
      <w:r w:rsidR="00D87F78" w:rsidRPr="00B83266">
        <w:rPr>
          <w:rFonts w:cstheme="minorHAnsi"/>
        </w:rPr>
        <w:t>Raiffeisen Pay</w:t>
      </w:r>
      <w:r>
        <w:rPr>
          <w:rFonts w:cstheme="minorHAnsi"/>
          <w:lang w:val="en-US"/>
        </w:rPr>
        <w:t>”</w:t>
      </w:r>
      <w:r w:rsidR="00D87F78" w:rsidRPr="00B83266">
        <w:rPr>
          <w:rFonts w:cstheme="minorHAnsi"/>
        </w:rPr>
        <w:t xml:space="preserve">, </w:t>
      </w:r>
      <w:r>
        <w:rPr>
          <w:rFonts w:cstheme="minorHAnsi"/>
          <w:lang w:val="en-US"/>
        </w:rPr>
        <w:t>“</w:t>
      </w:r>
      <w:r w:rsidR="00D87F78" w:rsidRPr="00B83266">
        <w:rPr>
          <w:rFonts w:cstheme="minorHAnsi"/>
        </w:rPr>
        <w:t>Raiffeisen Online</w:t>
      </w:r>
      <w:r>
        <w:rPr>
          <w:rFonts w:cstheme="minorHAnsi"/>
          <w:lang w:val="en-US"/>
        </w:rPr>
        <w:t>”</w:t>
      </w:r>
      <w:r w:rsidR="00D87F78" w:rsidRPr="00B83266">
        <w:rPr>
          <w:rFonts w:cstheme="minorHAnsi"/>
        </w:rPr>
        <w:t xml:space="preserve"> and </w:t>
      </w:r>
      <w:r>
        <w:rPr>
          <w:rFonts w:cstheme="minorHAnsi"/>
          <w:lang w:val="en-US"/>
        </w:rPr>
        <w:t>“</w:t>
      </w:r>
      <w:r w:rsidR="00D87F78" w:rsidRPr="00B83266">
        <w:rPr>
          <w:rFonts w:cstheme="minorHAnsi"/>
        </w:rPr>
        <w:t>Raiffeisen Business Online</w:t>
      </w:r>
      <w:r>
        <w:rPr>
          <w:rFonts w:cstheme="minorHAnsi"/>
          <w:lang w:val="en-US"/>
        </w:rPr>
        <w:t>” mobile applications</w:t>
      </w:r>
      <w:r w:rsidR="00D87F78" w:rsidRPr="00B83266">
        <w:rPr>
          <w:rFonts w:cstheme="minorHAnsi"/>
        </w:rPr>
        <w:t xml:space="preserve"> (</w:t>
      </w:r>
      <w:r w:rsidR="00EA0D5F" w:rsidRPr="00B83266">
        <w:rPr>
          <w:rFonts w:cstheme="minorHAnsi"/>
        </w:rPr>
        <w:t>including polling clients as to services provided by application</w:t>
      </w:r>
      <w:r w:rsidR="00EA0D5F" w:rsidRPr="00B83266">
        <w:rPr>
          <w:rFonts w:cstheme="minorHAnsi"/>
          <w:lang w:val="en-US"/>
        </w:rPr>
        <w:t xml:space="preserve"> </w:t>
      </w:r>
      <w:r>
        <w:rPr>
          <w:rFonts w:cstheme="minorHAnsi"/>
          <w:lang w:val="en-US"/>
        </w:rPr>
        <w:t>“</w:t>
      </w:r>
      <w:r w:rsidR="00D87F78" w:rsidRPr="00B83266">
        <w:rPr>
          <w:rFonts w:cstheme="minorHAnsi"/>
        </w:rPr>
        <w:t>Raiffeisen Pay</w:t>
      </w:r>
      <w:r>
        <w:rPr>
          <w:rFonts w:cstheme="minorHAnsi"/>
          <w:lang w:val="en-US"/>
        </w:rPr>
        <w:t>”</w:t>
      </w:r>
      <w:r w:rsidR="00EA0D5F" w:rsidRPr="00B83266">
        <w:rPr>
          <w:rFonts w:cstheme="minorHAnsi"/>
          <w:lang w:val="en-US"/>
        </w:rPr>
        <w:t>,</w:t>
      </w:r>
      <w:r w:rsidR="00D87F78" w:rsidRPr="00B83266">
        <w:rPr>
          <w:rFonts w:cstheme="minorHAnsi"/>
        </w:rPr>
        <w:t xml:space="preserve"> "Raiffeisen Online" and "Raiffeisen Business Online" mobile applications);</w:t>
      </w:r>
    </w:p>
    <w:p w14:paraId="5A321AEF" w14:textId="77777777" w:rsidR="00F72F58" w:rsidRDefault="00B83266" w:rsidP="00F72F58">
      <w:pPr>
        <w:ind w:left="-284" w:firstLine="284"/>
        <w:rPr>
          <w:rFonts w:cstheme="minorHAnsi"/>
        </w:rPr>
      </w:pPr>
      <w:r>
        <w:rPr>
          <w:rFonts w:cstheme="minorHAnsi"/>
          <w:lang w:val="en-US"/>
        </w:rPr>
        <w:t xml:space="preserve">- </w:t>
      </w:r>
      <w:r w:rsidR="00B264DA" w:rsidRPr="00B83266">
        <w:rPr>
          <w:rFonts w:cstheme="minorHAnsi"/>
        </w:rPr>
        <w:t>Conducts polls as to the way clients use given Services to improve the service quality;</w:t>
      </w:r>
    </w:p>
    <w:p w14:paraId="75780887" w14:textId="77777777" w:rsidR="00F72F58" w:rsidRDefault="00F72F58" w:rsidP="00F72F58">
      <w:pPr>
        <w:ind w:left="-284" w:firstLine="284"/>
        <w:rPr>
          <w:rFonts w:cstheme="minorHAnsi"/>
        </w:rPr>
      </w:pPr>
      <w:r>
        <w:rPr>
          <w:rFonts w:cstheme="minorHAnsi"/>
          <w:lang w:val="en-US"/>
        </w:rPr>
        <w:t xml:space="preserve">- </w:t>
      </w:r>
      <w:r w:rsidR="00B264DA" w:rsidRPr="00B83266">
        <w:rPr>
          <w:rFonts w:cstheme="minorHAnsi"/>
        </w:rPr>
        <w:t>Provision maintenance services and technical support of Services on client’s device;</w:t>
      </w:r>
    </w:p>
    <w:p w14:paraId="44175A5D" w14:textId="31D26A85" w:rsidR="00B264DA" w:rsidRPr="00F72F58" w:rsidRDefault="00F72F58" w:rsidP="00F72F58">
      <w:pPr>
        <w:ind w:left="-284" w:firstLine="284"/>
        <w:rPr>
          <w:rFonts w:cstheme="minorHAnsi"/>
        </w:rPr>
      </w:pPr>
      <w:r>
        <w:rPr>
          <w:rFonts w:eastAsia="Times New Roman" w:cstheme="minorHAnsi"/>
          <w:lang w:val="en-US"/>
        </w:rPr>
        <w:t xml:space="preserve">- </w:t>
      </w:r>
      <w:r w:rsidR="00B264DA" w:rsidRPr="00B83266">
        <w:rPr>
          <w:rFonts w:eastAsia="Times New Roman" w:cstheme="minorHAnsi"/>
        </w:rPr>
        <w:t>Fraud counteracting using a service or feature in the Services (which consists in unauthorized use of the registration data (account) of the Bank's client)</w:t>
      </w:r>
    </w:p>
    <w:p w14:paraId="4EAF53DA" w14:textId="3730AC43" w:rsidR="00D87F78" w:rsidRPr="00B83266" w:rsidRDefault="00D87F78" w:rsidP="00B83266">
      <w:pPr>
        <w:ind w:left="-284" w:firstLine="284"/>
        <w:rPr>
          <w:rFonts w:cstheme="minorHAnsi"/>
        </w:rPr>
      </w:pPr>
    </w:p>
    <w:p w14:paraId="56F89FEF" w14:textId="704D4189" w:rsidR="00D87F78" w:rsidRPr="00B83266" w:rsidRDefault="00D87F78" w:rsidP="00F72F58">
      <w:pPr>
        <w:ind w:left="-284" w:firstLine="284"/>
        <w:rPr>
          <w:rFonts w:cstheme="minorHAnsi"/>
        </w:rPr>
      </w:pPr>
      <w:r w:rsidRPr="00B83266">
        <w:rPr>
          <w:rFonts w:cstheme="minorHAnsi"/>
        </w:rPr>
        <w:t>4. Procedure for disclosure of information</w:t>
      </w:r>
    </w:p>
    <w:p w14:paraId="1B1C6ECA" w14:textId="7C7636C0" w:rsidR="00D87F78" w:rsidRPr="00B83266" w:rsidRDefault="00D87F78" w:rsidP="00B83266">
      <w:pPr>
        <w:ind w:left="-284" w:firstLine="284"/>
        <w:rPr>
          <w:rFonts w:cstheme="minorHAnsi"/>
        </w:rPr>
      </w:pPr>
      <w:r w:rsidRPr="00B83266">
        <w:rPr>
          <w:rFonts w:cstheme="minorHAnsi"/>
        </w:rPr>
        <w:t xml:space="preserve">The procedure </w:t>
      </w:r>
      <w:r w:rsidR="00B264DA" w:rsidRPr="00B83266">
        <w:rPr>
          <w:rFonts w:cstheme="minorHAnsi"/>
          <w:lang w:val="en-US"/>
        </w:rPr>
        <w:t>of</w:t>
      </w:r>
      <w:r w:rsidRPr="00B83266">
        <w:rPr>
          <w:rFonts w:cstheme="minorHAnsi"/>
        </w:rPr>
        <w:t xml:space="preserve"> disclosing banking secrecy, including information </w:t>
      </w:r>
      <w:r w:rsidR="00B264DA" w:rsidRPr="00B83266">
        <w:rPr>
          <w:rFonts w:cstheme="minorHAnsi"/>
          <w:lang w:val="en-US"/>
        </w:rPr>
        <w:t>being</w:t>
      </w:r>
      <w:r w:rsidRPr="00B83266">
        <w:rPr>
          <w:rFonts w:cstheme="minorHAnsi"/>
        </w:rPr>
        <w:t xml:space="preserve"> known </w:t>
      </w:r>
      <w:r w:rsidR="00B264DA" w:rsidRPr="00B83266">
        <w:rPr>
          <w:rFonts w:cstheme="minorHAnsi"/>
          <w:lang w:val="en-US"/>
        </w:rPr>
        <w:t>by</w:t>
      </w:r>
      <w:r w:rsidRPr="00B83266">
        <w:rPr>
          <w:rFonts w:cstheme="minorHAnsi"/>
        </w:rPr>
        <w:t xml:space="preserve"> the Bank </w:t>
      </w:r>
      <w:r w:rsidR="006F76CD" w:rsidRPr="00B83266">
        <w:rPr>
          <w:rFonts w:cstheme="minorHAnsi"/>
          <w:lang w:val="en-US"/>
        </w:rPr>
        <w:t xml:space="preserve">because of </w:t>
      </w:r>
      <w:r w:rsidRPr="00B83266">
        <w:rPr>
          <w:rFonts w:cstheme="minorHAnsi"/>
        </w:rPr>
        <w:t xml:space="preserve">the use of </w:t>
      </w:r>
      <w:r w:rsidR="006F76CD" w:rsidRPr="00B83266">
        <w:rPr>
          <w:rFonts w:cstheme="minorHAnsi"/>
          <w:lang w:val="en-US"/>
        </w:rPr>
        <w:t xml:space="preserve">application </w:t>
      </w:r>
      <w:r w:rsidR="00507548">
        <w:rPr>
          <w:rFonts w:cstheme="minorHAnsi"/>
          <w:lang w:val="en-US"/>
        </w:rPr>
        <w:t>“</w:t>
      </w:r>
      <w:r w:rsidRPr="00B83266">
        <w:rPr>
          <w:rFonts w:cstheme="minorHAnsi"/>
        </w:rPr>
        <w:t>Raiffeisen Pay</w:t>
      </w:r>
      <w:r w:rsidR="00507548">
        <w:rPr>
          <w:rFonts w:cstheme="minorHAnsi"/>
          <w:lang w:val="en-US"/>
        </w:rPr>
        <w:t>”</w:t>
      </w:r>
      <w:r w:rsidRPr="00B83266">
        <w:rPr>
          <w:rFonts w:cstheme="minorHAnsi"/>
        </w:rPr>
        <w:t>,</w:t>
      </w:r>
      <w:r w:rsidR="00507548">
        <w:rPr>
          <w:rFonts w:cstheme="minorHAnsi"/>
          <w:lang w:val="en-US"/>
        </w:rPr>
        <w:t xml:space="preserve"> </w:t>
      </w:r>
      <w:r w:rsidR="00507548" w:rsidRPr="00B83266">
        <w:rPr>
          <w:rFonts w:cstheme="minorHAnsi"/>
          <w:lang w:val="en-US"/>
        </w:rPr>
        <w:t>mobile applications</w:t>
      </w:r>
      <w:r w:rsidR="00507548">
        <w:rPr>
          <w:rFonts w:cstheme="minorHAnsi"/>
          <w:lang w:val="en-US"/>
        </w:rPr>
        <w:t xml:space="preserve"> “</w:t>
      </w:r>
      <w:r w:rsidRPr="00B83266">
        <w:rPr>
          <w:rFonts w:cstheme="minorHAnsi"/>
        </w:rPr>
        <w:t>Raiffeisen Online</w:t>
      </w:r>
      <w:r w:rsidR="00507548">
        <w:rPr>
          <w:rFonts w:cstheme="minorHAnsi"/>
          <w:lang w:val="en-US"/>
        </w:rPr>
        <w:t>”</w:t>
      </w:r>
      <w:r w:rsidRPr="00B83266">
        <w:rPr>
          <w:rFonts w:cstheme="minorHAnsi"/>
        </w:rPr>
        <w:t xml:space="preserve"> and</w:t>
      </w:r>
      <w:r w:rsidR="00507548">
        <w:rPr>
          <w:rFonts w:cstheme="minorHAnsi"/>
          <w:lang w:val="en-US"/>
        </w:rPr>
        <w:t xml:space="preserve"> “</w:t>
      </w:r>
      <w:r w:rsidRPr="00B83266">
        <w:rPr>
          <w:rFonts w:cstheme="minorHAnsi"/>
        </w:rPr>
        <w:t>Raiffeisen Business Online</w:t>
      </w:r>
      <w:r w:rsidR="00507548">
        <w:rPr>
          <w:rFonts w:cstheme="minorHAnsi"/>
          <w:lang w:val="en-US"/>
        </w:rPr>
        <w:t>”</w:t>
      </w:r>
      <w:r w:rsidRPr="00B83266">
        <w:rPr>
          <w:rFonts w:cstheme="minorHAnsi"/>
        </w:rPr>
        <w:t xml:space="preserve"> </w:t>
      </w:r>
      <w:r w:rsidR="006F76CD" w:rsidRPr="00B83266">
        <w:rPr>
          <w:rFonts w:cstheme="minorHAnsi"/>
          <w:lang w:val="en-US"/>
        </w:rPr>
        <w:t xml:space="preserve">by the </w:t>
      </w:r>
      <w:r w:rsidRPr="00B83266">
        <w:rPr>
          <w:rFonts w:cstheme="minorHAnsi"/>
        </w:rPr>
        <w:t>clients, shall be governed by Article 62 of the Law</w:t>
      </w:r>
      <w:r w:rsidR="006F76CD" w:rsidRPr="00B83266">
        <w:rPr>
          <w:rFonts w:cstheme="minorHAnsi"/>
          <w:lang w:val="en-US"/>
        </w:rPr>
        <w:t xml:space="preserve"> of Ukraine</w:t>
      </w:r>
      <w:r w:rsidRPr="00B83266">
        <w:rPr>
          <w:rFonts w:cstheme="minorHAnsi"/>
        </w:rPr>
        <w:t xml:space="preserve"> </w:t>
      </w:r>
      <w:r w:rsidR="006F76CD" w:rsidRPr="00B83266">
        <w:rPr>
          <w:rFonts w:cstheme="minorHAnsi"/>
          <w:lang w:val="en-US"/>
        </w:rPr>
        <w:t xml:space="preserve">‘’ </w:t>
      </w:r>
      <w:r w:rsidRPr="00B83266">
        <w:rPr>
          <w:rFonts w:cstheme="minorHAnsi"/>
        </w:rPr>
        <w:t>Banks and banking ”, agreements (</w:t>
      </w:r>
      <w:r w:rsidR="006F76CD" w:rsidRPr="00B83266">
        <w:rPr>
          <w:rFonts w:cstheme="minorHAnsi"/>
          <w:lang w:val="en-US"/>
        </w:rPr>
        <w:t>contracts</w:t>
      </w:r>
      <w:r w:rsidRPr="00B83266">
        <w:rPr>
          <w:rFonts w:cstheme="minorHAnsi"/>
        </w:rPr>
        <w:t>) between clients and the Bank,</w:t>
      </w:r>
      <w:r w:rsidR="006F76CD" w:rsidRPr="00B83266">
        <w:rPr>
          <w:rFonts w:cstheme="minorHAnsi"/>
          <w:lang w:val="en-US"/>
        </w:rPr>
        <w:t xml:space="preserve"> </w:t>
      </w:r>
      <w:r w:rsidR="006F76CD" w:rsidRPr="00B83266">
        <w:rPr>
          <w:rFonts w:cstheme="minorHAnsi"/>
        </w:rPr>
        <w:t>consent</w:t>
      </w:r>
      <w:r w:rsidRPr="00B83266">
        <w:rPr>
          <w:rFonts w:cstheme="minorHAnsi"/>
        </w:rPr>
        <w:t xml:space="preserve"> provided by the clients</w:t>
      </w:r>
      <w:r w:rsidR="006F76CD" w:rsidRPr="00B83266">
        <w:rPr>
          <w:rFonts w:cstheme="minorHAnsi"/>
          <w:lang w:val="en-US"/>
        </w:rPr>
        <w:t>.</w:t>
      </w:r>
      <w:r w:rsidRPr="00B83266">
        <w:rPr>
          <w:rFonts w:cstheme="minorHAnsi"/>
        </w:rPr>
        <w:t xml:space="preserve"> </w:t>
      </w:r>
    </w:p>
    <w:p w14:paraId="2CD3027E" w14:textId="77777777" w:rsidR="00D87F78" w:rsidRPr="00B83266" w:rsidRDefault="00D87F78" w:rsidP="00B83266">
      <w:pPr>
        <w:ind w:left="-284" w:firstLine="284"/>
        <w:rPr>
          <w:rFonts w:cstheme="minorHAnsi"/>
        </w:rPr>
      </w:pPr>
    </w:p>
    <w:p w14:paraId="1FFEE2F7" w14:textId="5E1F70FD" w:rsidR="00D87F78" w:rsidRPr="00B83266" w:rsidRDefault="006F76CD" w:rsidP="00507548">
      <w:pPr>
        <w:ind w:left="-284" w:firstLine="284"/>
        <w:rPr>
          <w:rFonts w:cstheme="minorHAnsi"/>
        </w:rPr>
      </w:pPr>
      <w:r w:rsidRPr="00B83266">
        <w:rPr>
          <w:rFonts w:cstheme="minorHAnsi"/>
        </w:rPr>
        <w:t>Information about the Bank client can be disclosed by the Bank to third parties and also can be used by these third parties in cases specified by the legislation of Ukraine, conditions of agreement (contacts) between clients and the Bank, by conditions given by the Bank clients’ agreement.</w:t>
      </w:r>
    </w:p>
    <w:p w14:paraId="123D202B" w14:textId="773E82E2" w:rsidR="00D87F78" w:rsidRPr="00B83266" w:rsidRDefault="006F76CD" w:rsidP="00507548">
      <w:pPr>
        <w:ind w:left="-284" w:firstLine="284"/>
        <w:rPr>
          <w:rFonts w:cstheme="minorHAnsi"/>
        </w:rPr>
      </w:pPr>
      <w:r w:rsidRPr="00B83266">
        <w:rPr>
          <w:rFonts w:cstheme="minorHAnsi"/>
        </w:rPr>
        <w:t>Any personal information provided by the Bank clients directly to third party (side): to merchant (of goods and services), website or program is not covered by this Privacy Policy. The Bank is not responsible for privacy of information and security of merchants or third parties to which the Bank directly passes its personal information. The Bank encourages the Bank clients to review the Privacy Policy of third party to whom clients choose to share their personal information.</w:t>
      </w:r>
    </w:p>
    <w:p w14:paraId="4815B362" w14:textId="3F96E397" w:rsidR="005A1D32" w:rsidRPr="00B83266" w:rsidRDefault="005A1D32" w:rsidP="00B83266">
      <w:pPr>
        <w:ind w:left="-284" w:firstLine="284"/>
        <w:rPr>
          <w:rFonts w:cstheme="minorHAnsi"/>
        </w:rPr>
      </w:pPr>
      <w:r w:rsidRPr="00B83266">
        <w:rPr>
          <w:rFonts w:cstheme="minorHAnsi"/>
        </w:rPr>
        <w:t>The Bank will not share/disclose the Bank clients information outside the Bank, except cases predetermined by the legislation of Ukraine, conditions of agreements (contracts) between clients and the Bank, conditions of given by the Bank clients agreement</w:t>
      </w:r>
      <w:r w:rsidRPr="00B83266">
        <w:rPr>
          <w:rFonts w:cstheme="minorHAnsi"/>
          <w:lang w:val="en-US"/>
        </w:rPr>
        <w:t xml:space="preserve"> (permission)</w:t>
      </w:r>
      <w:r w:rsidRPr="00B83266">
        <w:rPr>
          <w:rFonts w:cstheme="minorHAnsi"/>
        </w:rPr>
        <w:t>.</w:t>
      </w:r>
    </w:p>
    <w:p w14:paraId="515C8948" w14:textId="3430044D" w:rsidR="00D87F78" w:rsidRPr="00B83266" w:rsidRDefault="00D87F78" w:rsidP="00507548">
      <w:pPr>
        <w:ind w:left="-284" w:firstLine="284"/>
        <w:rPr>
          <w:rFonts w:cstheme="minorHAnsi"/>
        </w:rPr>
      </w:pPr>
      <w:r w:rsidRPr="00B83266">
        <w:rPr>
          <w:rFonts w:cstheme="minorHAnsi"/>
        </w:rPr>
        <w:t>5. Security measures</w:t>
      </w:r>
    </w:p>
    <w:p w14:paraId="61F82B94" w14:textId="4860C725" w:rsidR="00D87F78" w:rsidRPr="00B83266" w:rsidRDefault="00D87F78" w:rsidP="00507548">
      <w:pPr>
        <w:ind w:left="-284" w:firstLine="284"/>
        <w:rPr>
          <w:rFonts w:cstheme="minorHAnsi"/>
        </w:rPr>
      </w:pPr>
      <w:r w:rsidRPr="00B83266">
        <w:rPr>
          <w:rFonts w:cstheme="minorHAnsi"/>
        </w:rPr>
        <w:t xml:space="preserve">The security of the Bank's client account in the </w:t>
      </w:r>
      <w:r w:rsidR="00507548">
        <w:rPr>
          <w:rFonts w:cstheme="minorHAnsi"/>
          <w:lang w:val="en-US"/>
        </w:rPr>
        <w:t>“</w:t>
      </w:r>
      <w:r w:rsidRPr="00B83266">
        <w:rPr>
          <w:rFonts w:cstheme="minorHAnsi"/>
        </w:rPr>
        <w:t>Raiffeisen Pay</w:t>
      </w:r>
      <w:r w:rsidR="00507548">
        <w:rPr>
          <w:rFonts w:cstheme="minorHAnsi"/>
          <w:lang w:val="en-US"/>
        </w:rPr>
        <w:t>”</w:t>
      </w:r>
      <w:r w:rsidRPr="00B83266">
        <w:rPr>
          <w:rFonts w:cstheme="minorHAnsi"/>
        </w:rPr>
        <w:t xml:space="preserve"> application and/or in the </w:t>
      </w:r>
      <w:r w:rsidR="00507548">
        <w:rPr>
          <w:rFonts w:cstheme="minorHAnsi"/>
          <w:lang w:val="en-US"/>
        </w:rPr>
        <w:t>“</w:t>
      </w:r>
      <w:r w:rsidRPr="00B83266">
        <w:rPr>
          <w:rFonts w:cstheme="minorHAnsi"/>
        </w:rPr>
        <w:t>Raiffeisen Online</w:t>
      </w:r>
      <w:r w:rsidR="00507548">
        <w:rPr>
          <w:rFonts w:cstheme="minorHAnsi"/>
          <w:lang w:val="en-US"/>
        </w:rPr>
        <w:t>”</w:t>
      </w:r>
      <w:r w:rsidRPr="00B83266">
        <w:rPr>
          <w:rFonts w:cstheme="minorHAnsi"/>
        </w:rPr>
        <w:t xml:space="preserve">and </w:t>
      </w:r>
      <w:r w:rsidR="00507548">
        <w:rPr>
          <w:rFonts w:cstheme="minorHAnsi"/>
          <w:lang w:val="en-US"/>
        </w:rPr>
        <w:t>“</w:t>
      </w:r>
      <w:r w:rsidRPr="00B83266">
        <w:rPr>
          <w:rFonts w:cstheme="minorHAnsi"/>
        </w:rPr>
        <w:t>Raiffeisen Business Online</w:t>
      </w:r>
      <w:r w:rsidR="00507548">
        <w:rPr>
          <w:rFonts w:cstheme="minorHAnsi"/>
          <w:lang w:val="en-US"/>
        </w:rPr>
        <w:t>”</w:t>
      </w:r>
      <w:r w:rsidRPr="00B83266">
        <w:rPr>
          <w:rFonts w:cstheme="minorHAnsi"/>
        </w:rPr>
        <w:t xml:space="preserve"> mobile applications </w:t>
      </w:r>
      <w:r w:rsidR="005A1D32" w:rsidRPr="00B83266">
        <w:rPr>
          <w:rFonts w:cstheme="minorHAnsi"/>
        </w:rPr>
        <w:t>depends on the way clients keeps his/her computer, mobile phone, tablet or any other device, password (-s), PIN or any other information, which gives the access to the Bank client’s account in appropriate Service and whether the Bank client discloses information to third parties. In case if client willfully shares his/her computer, mobile phone, tablet or any other device and/or above mentioned information to third party who will have access to the Bank client’s account in Services and personal information of this Bank client thereat the Bank is not responsible for such cases.</w:t>
      </w:r>
    </w:p>
    <w:p w14:paraId="65437A2A" w14:textId="2ABF33E6" w:rsidR="00D87F78" w:rsidRPr="00B83266" w:rsidRDefault="00D87F78" w:rsidP="00507548">
      <w:pPr>
        <w:ind w:left="-284" w:firstLine="284"/>
        <w:rPr>
          <w:rFonts w:cstheme="minorHAnsi"/>
        </w:rPr>
      </w:pPr>
      <w:r w:rsidRPr="00B83266">
        <w:rPr>
          <w:rFonts w:cstheme="minorHAnsi"/>
        </w:rPr>
        <w:t xml:space="preserve">The Bank's customer is responsible for access to computer, mobile phone, tablet, or other mobile device, the </w:t>
      </w:r>
      <w:r w:rsidR="00507548">
        <w:rPr>
          <w:rFonts w:cstheme="minorHAnsi"/>
          <w:lang w:val="en-US"/>
        </w:rPr>
        <w:t>“</w:t>
      </w:r>
      <w:r w:rsidRPr="00B83266">
        <w:rPr>
          <w:rFonts w:cstheme="minorHAnsi"/>
        </w:rPr>
        <w:t>Raiffeisen Pay</w:t>
      </w:r>
      <w:r w:rsidR="00507548">
        <w:rPr>
          <w:rFonts w:cstheme="minorHAnsi"/>
          <w:lang w:val="en-US"/>
        </w:rPr>
        <w:t>”</w:t>
      </w:r>
      <w:r w:rsidRPr="00B83266">
        <w:rPr>
          <w:rFonts w:cstheme="minorHAnsi"/>
        </w:rPr>
        <w:t xml:space="preserve"> application and/or the </w:t>
      </w:r>
      <w:r w:rsidR="00507548">
        <w:rPr>
          <w:rFonts w:cstheme="minorHAnsi"/>
          <w:lang w:val="en-US"/>
        </w:rPr>
        <w:t>“</w:t>
      </w:r>
      <w:r w:rsidRPr="00B83266">
        <w:rPr>
          <w:rFonts w:cstheme="minorHAnsi"/>
        </w:rPr>
        <w:t>Raiffeisen Online</w:t>
      </w:r>
      <w:r w:rsidR="00507548">
        <w:rPr>
          <w:rFonts w:cstheme="minorHAnsi"/>
          <w:lang w:val="en-US"/>
        </w:rPr>
        <w:t>”</w:t>
      </w:r>
      <w:r w:rsidRPr="00B83266">
        <w:rPr>
          <w:rFonts w:cstheme="minorHAnsi"/>
        </w:rPr>
        <w:t xml:space="preserve"> and </w:t>
      </w:r>
      <w:r w:rsidR="00507548">
        <w:rPr>
          <w:rFonts w:cstheme="minorHAnsi"/>
          <w:lang w:val="en-US"/>
        </w:rPr>
        <w:t>“</w:t>
      </w:r>
      <w:r w:rsidRPr="00B83266">
        <w:rPr>
          <w:rFonts w:cstheme="minorHAnsi"/>
        </w:rPr>
        <w:t>Raiffeisen Business Online</w:t>
      </w:r>
      <w:r w:rsidR="00507548">
        <w:rPr>
          <w:rFonts w:cstheme="minorHAnsi"/>
          <w:lang w:val="en-US"/>
        </w:rPr>
        <w:t>”</w:t>
      </w:r>
      <w:r w:rsidRPr="00B83266">
        <w:rPr>
          <w:rFonts w:cstheme="minorHAnsi"/>
        </w:rPr>
        <w:t xml:space="preserve"> mobile applications </w:t>
      </w:r>
      <w:r w:rsidR="00226609" w:rsidRPr="00B83266">
        <w:rPr>
          <w:rFonts w:cstheme="minorHAnsi"/>
          <w:lang w:val="en-US"/>
        </w:rPr>
        <w:t>which can be possible installed on</w:t>
      </w:r>
      <w:r w:rsidRPr="00B83266">
        <w:rPr>
          <w:rFonts w:cstheme="minorHAnsi"/>
        </w:rPr>
        <w:t xml:space="preserve"> mobile phone, tablet, or other mobile device of the Bank's client, and is responsible for storing the E</w:t>
      </w:r>
      <w:r w:rsidR="00226609" w:rsidRPr="00B83266">
        <w:rPr>
          <w:rFonts w:cstheme="minorHAnsi"/>
          <w:lang w:val="en-US"/>
        </w:rPr>
        <w:t>lectonic Signature</w:t>
      </w:r>
      <w:r w:rsidRPr="00B83266">
        <w:rPr>
          <w:rFonts w:cstheme="minorHAnsi"/>
        </w:rPr>
        <w:t xml:space="preserve"> key file, </w:t>
      </w:r>
      <w:r w:rsidR="002A0BF2" w:rsidRPr="00B83266">
        <w:rPr>
          <w:rFonts w:cstheme="minorHAnsi"/>
          <w:lang w:val="en-US"/>
        </w:rPr>
        <w:t>his/her</w:t>
      </w:r>
      <w:r w:rsidRPr="00B83266">
        <w:rPr>
          <w:rFonts w:cstheme="minorHAnsi"/>
        </w:rPr>
        <w:t xml:space="preserve"> passwords and/or PIN and </w:t>
      </w:r>
      <w:r w:rsidR="002A0BF2" w:rsidRPr="00B83266">
        <w:rPr>
          <w:rFonts w:cstheme="minorHAnsi"/>
          <w:lang w:val="en-US"/>
        </w:rPr>
        <w:t xml:space="preserve">also </w:t>
      </w:r>
      <w:r w:rsidRPr="00B83266">
        <w:rPr>
          <w:rFonts w:cstheme="minorHAnsi"/>
        </w:rPr>
        <w:t>for d</w:t>
      </w:r>
      <w:r w:rsidR="002A0BF2" w:rsidRPr="00B83266">
        <w:rPr>
          <w:rFonts w:cstheme="minorHAnsi"/>
          <w:lang w:val="en-US"/>
        </w:rPr>
        <w:t>isclosure</w:t>
      </w:r>
      <w:r w:rsidRPr="00B83266">
        <w:rPr>
          <w:rFonts w:cstheme="minorHAnsi"/>
        </w:rPr>
        <w:t xml:space="preserve"> (distributi</w:t>
      </w:r>
      <w:r w:rsidR="002A0BF2" w:rsidRPr="00B83266">
        <w:rPr>
          <w:rFonts w:cstheme="minorHAnsi"/>
          <w:lang w:val="en-US"/>
        </w:rPr>
        <w:t>o</w:t>
      </w:r>
      <w:r w:rsidRPr="00B83266">
        <w:rPr>
          <w:rFonts w:cstheme="minorHAnsi"/>
        </w:rPr>
        <w:t xml:space="preserve">n) this information to third parties. The Bank </w:t>
      </w:r>
      <w:r w:rsidR="002A0BF2" w:rsidRPr="00B83266">
        <w:rPr>
          <w:rFonts w:cstheme="minorHAnsi"/>
          <w:lang w:val="en-US"/>
        </w:rPr>
        <w:t>cannot</w:t>
      </w:r>
      <w:r w:rsidRPr="00B83266">
        <w:rPr>
          <w:rFonts w:cstheme="minorHAnsi"/>
        </w:rPr>
        <w:t xml:space="preserve"> control the </w:t>
      </w:r>
      <w:r w:rsidR="002A0BF2" w:rsidRPr="00B83266">
        <w:rPr>
          <w:rFonts w:cstheme="minorHAnsi"/>
          <w:lang w:val="en-US"/>
        </w:rPr>
        <w:t>disclosure</w:t>
      </w:r>
      <w:r w:rsidRPr="00B83266">
        <w:rPr>
          <w:rFonts w:cstheme="minorHAnsi"/>
        </w:rPr>
        <w:t xml:space="preserve"> of</w:t>
      </w:r>
      <w:r w:rsidR="002A0BF2" w:rsidRPr="00B83266">
        <w:rPr>
          <w:rFonts w:cstheme="minorHAnsi"/>
          <w:lang w:val="en-US"/>
        </w:rPr>
        <w:t xml:space="preserve"> </w:t>
      </w:r>
      <w:r w:rsidRPr="00B83266">
        <w:rPr>
          <w:rFonts w:cstheme="minorHAnsi"/>
        </w:rPr>
        <w:t>information to third parties by its clients and is not responsible for the consequences of the transfer of information by the Bank's clients to a third party.</w:t>
      </w:r>
    </w:p>
    <w:p w14:paraId="017FF18A" w14:textId="564A6670" w:rsidR="00D87F78" w:rsidRPr="00B83266" w:rsidRDefault="00D87F78" w:rsidP="00507548">
      <w:pPr>
        <w:ind w:left="-284" w:firstLine="284"/>
        <w:rPr>
          <w:rFonts w:cstheme="minorHAnsi"/>
        </w:rPr>
      </w:pPr>
      <w:r w:rsidRPr="00B83266">
        <w:rPr>
          <w:rFonts w:cstheme="minorHAnsi"/>
        </w:rPr>
        <w:t xml:space="preserve">The Bank's customer is also obliged to immediately notify the Bank if he/she believes that his/her personal information in </w:t>
      </w:r>
      <w:r w:rsidR="00507548">
        <w:rPr>
          <w:rFonts w:cstheme="minorHAnsi"/>
          <w:lang w:val="en-US"/>
        </w:rPr>
        <w:t>“</w:t>
      </w:r>
      <w:r w:rsidRPr="00B83266">
        <w:rPr>
          <w:rFonts w:cstheme="minorHAnsi"/>
        </w:rPr>
        <w:t>Raiffeisen Pay</w:t>
      </w:r>
      <w:r w:rsidR="00507548">
        <w:rPr>
          <w:rFonts w:cstheme="minorHAnsi"/>
          <w:lang w:val="en-US"/>
        </w:rPr>
        <w:t>” appliacion</w:t>
      </w:r>
      <w:r w:rsidRPr="00B83266">
        <w:rPr>
          <w:rFonts w:cstheme="minorHAnsi"/>
        </w:rPr>
        <w:t xml:space="preserve"> and/or </w:t>
      </w:r>
      <w:r w:rsidR="00507548">
        <w:rPr>
          <w:rFonts w:cstheme="minorHAnsi"/>
          <w:lang w:val="en-US"/>
        </w:rPr>
        <w:t>“</w:t>
      </w:r>
      <w:r w:rsidRPr="00B83266">
        <w:rPr>
          <w:rFonts w:cstheme="minorHAnsi"/>
        </w:rPr>
        <w:t>Raiffeisen Online</w:t>
      </w:r>
      <w:r w:rsidR="00507548">
        <w:rPr>
          <w:rFonts w:cstheme="minorHAnsi"/>
          <w:lang w:val="en-US"/>
        </w:rPr>
        <w:t>”</w:t>
      </w:r>
      <w:r w:rsidRPr="00B83266">
        <w:rPr>
          <w:rFonts w:cstheme="minorHAnsi"/>
        </w:rPr>
        <w:t xml:space="preserve"> and </w:t>
      </w:r>
      <w:r w:rsidR="00507548">
        <w:rPr>
          <w:rFonts w:cstheme="minorHAnsi"/>
          <w:lang w:val="en-US"/>
        </w:rPr>
        <w:t>“</w:t>
      </w:r>
      <w:r w:rsidRPr="00B83266">
        <w:rPr>
          <w:rFonts w:cstheme="minorHAnsi"/>
        </w:rPr>
        <w:t>Raiffeisen Business Online</w:t>
      </w:r>
      <w:r w:rsidR="00507548">
        <w:rPr>
          <w:rFonts w:cstheme="minorHAnsi"/>
          <w:lang w:val="en-US"/>
        </w:rPr>
        <w:t>”</w:t>
      </w:r>
      <w:r w:rsidRPr="00B83266">
        <w:rPr>
          <w:rFonts w:cstheme="minorHAnsi"/>
        </w:rPr>
        <w:t xml:space="preserve"> mobile applications has been compromised.</w:t>
      </w:r>
    </w:p>
    <w:p w14:paraId="61C42E04" w14:textId="1FF0F9FE" w:rsidR="00D87F78" w:rsidRPr="00B83266" w:rsidRDefault="00D87F78" w:rsidP="00B83266">
      <w:pPr>
        <w:ind w:left="-284" w:firstLine="284"/>
        <w:rPr>
          <w:rFonts w:cstheme="minorHAnsi"/>
          <w:lang w:val="en-US"/>
        </w:rPr>
      </w:pPr>
      <w:r w:rsidRPr="00B83266">
        <w:rPr>
          <w:rFonts w:cstheme="minorHAnsi"/>
        </w:rPr>
        <w:t xml:space="preserve">6. Final </w:t>
      </w:r>
      <w:r w:rsidR="00126F89" w:rsidRPr="00B83266">
        <w:rPr>
          <w:rFonts w:cstheme="minorHAnsi"/>
          <w:lang w:val="en-US"/>
        </w:rPr>
        <w:t>conditions</w:t>
      </w:r>
      <w:r w:rsidR="00A12A3D" w:rsidRPr="00B83266">
        <w:rPr>
          <w:rFonts w:cstheme="minorHAnsi"/>
          <w:lang w:val="en-US"/>
        </w:rPr>
        <w:t>.</w:t>
      </w:r>
    </w:p>
    <w:p w14:paraId="59726F43" w14:textId="39FC13AC" w:rsidR="00D87F78" w:rsidRPr="00B83266" w:rsidRDefault="002A0BF2" w:rsidP="00B83266">
      <w:pPr>
        <w:ind w:left="-284" w:firstLine="284"/>
        <w:rPr>
          <w:rFonts w:cstheme="minorHAnsi"/>
        </w:rPr>
      </w:pPr>
      <w:r w:rsidRPr="00B83266">
        <w:rPr>
          <w:rFonts w:cstheme="minorHAnsi"/>
          <w:lang w:val="en-US"/>
        </w:rPr>
        <w:t>R</w:t>
      </w:r>
      <w:r w:rsidR="00D87F78" w:rsidRPr="00B83266">
        <w:rPr>
          <w:rFonts w:cstheme="minorHAnsi"/>
        </w:rPr>
        <w:t>egarding the confidentiality of the data</w:t>
      </w:r>
      <w:r w:rsidRPr="00B83266">
        <w:rPr>
          <w:rFonts w:cstheme="minorHAnsi"/>
          <w:lang w:val="en-US"/>
        </w:rPr>
        <w:t>,</w:t>
      </w:r>
      <w:r w:rsidRPr="00B83266">
        <w:rPr>
          <w:rFonts w:cstheme="minorHAnsi"/>
        </w:rPr>
        <w:t xml:space="preserve"> clients</w:t>
      </w:r>
      <w:r w:rsidR="00D87F78" w:rsidRPr="00B83266">
        <w:rPr>
          <w:rFonts w:cstheme="minorHAnsi"/>
        </w:rPr>
        <w:t xml:space="preserve"> may contact the Bank at</w:t>
      </w:r>
      <w:r w:rsidRPr="00B83266">
        <w:rPr>
          <w:rFonts w:cstheme="minorHAnsi"/>
          <w:lang w:val="en-US"/>
        </w:rPr>
        <w:t xml:space="preserve"> the</w:t>
      </w:r>
      <w:r w:rsidR="00F06BE8" w:rsidRPr="00B83266">
        <w:rPr>
          <w:rFonts w:cstheme="minorHAnsi"/>
          <w:lang w:val="en-US"/>
        </w:rPr>
        <w:t xml:space="preserve"> address</w:t>
      </w:r>
      <w:r w:rsidR="00D87F78" w:rsidRPr="00B83266">
        <w:rPr>
          <w:rFonts w:cstheme="minorHAnsi"/>
        </w:rPr>
        <w:t>:</w:t>
      </w:r>
    </w:p>
    <w:p w14:paraId="440CB2AA" w14:textId="3225FE5F" w:rsidR="00F06BE8" w:rsidRPr="00B83266" w:rsidRDefault="002A0BF2" w:rsidP="00B83266">
      <w:pPr>
        <w:spacing w:line="0" w:lineRule="atLeast"/>
        <w:ind w:left="-284" w:firstLine="284"/>
        <w:rPr>
          <w:rFonts w:eastAsia="Times New Roman" w:cstheme="minorHAnsi"/>
        </w:rPr>
      </w:pPr>
      <w:r w:rsidRPr="00B83266">
        <w:rPr>
          <w:rFonts w:eastAsia="Times New Roman" w:cstheme="minorHAnsi"/>
          <w:lang w:val="en-US"/>
        </w:rPr>
        <w:t>“</w:t>
      </w:r>
      <w:r w:rsidR="00F06BE8" w:rsidRPr="00B83266">
        <w:rPr>
          <w:rFonts w:eastAsia="Times New Roman" w:cstheme="minorHAnsi"/>
        </w:rPr>
        <w:t>Raiffeisen Bank Aval</w:t>
      </w:r>
      <w:r w:rsidRPr="00B83266">
        <w:rPr>
          <w:rFonts w:eastAsia="Times New Roman" w:cstheme="minorHAnsi"/>
          <w:lang w:val="en-US"/>
        </w:rPr>
        <w:t>”</w:t>
      </w:r>
      <w:r w:rsidR="00F06BE8" w:rsidRPr="00B83266">
        <w:rPr>
          <w:rFonts w:eastAsia="Times New Roman" w:cstheme="minorHAnsi"/>
        </w:rPr>
        <w:t xml:space="preserve"> JSC</w:t>
      </w:r>
    </w:p>
    <w:p w14:paraId="43ACA94A" w14:textId="1EB60222"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9, Leskova st.</w:t>
      </w:r>
    </w:p>
    <w:p w14:paraId="31F035F8" w14:textId="477C8EAB"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Kyiv</w:t>
      </w:r>
    </w:p>
    <w:p w14:paraId="7CE50065" w14:textId="107A186E"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01011</w:t>
      </w:r>
    </w:p>
    <w:p w14:paraId="410FCAA6" w14:textId="3707F36D"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Ukraine</w:t>
      </w:r>
    </w:p>
    <w:p w14:paraId="0260E658" w14:textId="471270AB"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Tel.: 0(800)500500</w:t>
      </w:r>
    </w:p>
    <w:p w14:paraId="5A717BA2" w14:textId="066CEC2E" w:rsidR="00F06BE8" w:rsidRPr="00B83266" w:rsidRDefault="00F06BE8" w:rsidP="00B83266">
      <w:pPr>
        <w:spacing w:line="0" w:lineRule="atLeast"/>
        <w:ind w:left="-284" w:firstLine="284"/>
        <w:rPr>
          <w:rFonts w:eastAsia="Times New Roman" w:cstheme="minorHAnsi"/>
        </w:rPr>
      </w:pPr>
      <w:r w:rsidRPr="00B83266">
        <w:rPr>
          <w:rFonts w:eastAsia="Times New Roman" w:cstheme="minorHAnsi"/>
        </w:rPr>
        <w:t xml:space="preserve">Website: </w:t>
      </w:r>
      <w:hyperlink r:id="rId5" w:history="1">
        <w:r w:rsidRPr="00B83266">
          <w:rPr>
            <w:rFonts w:cstheme="minorHAnsi"/>
            <w:color w:val="0563C1"/>
            <w:u w:val="single"/>
          </w:rPr>
          <w:t>http://aval.ua/</w:t>
        </w:r>
      </w:hyperlink>
    </w:p>
    <w:p w14:paraId="2D0F2EAE" w14:textId="77777777" w:rsidR="00D87F78" w:rsidRPr="00B83266" w:rsidRDefault="00D87F78" w:rsidP="00B83266">
      <w:pPr>
        <w:ind w:left="-284" w:firstLine="284"/>
        <w:rPr>
          <w:rFonts w:cstheme="minorHAnsi"/>
        </w:rPr>
      </w:pPr>
    </w:p>
    <w:sectPr w:rsidR="00D87F78" w:rsidRPr="00B8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31344538"/>
    <w:multiLevelType w:val="hybridMultilevel"/>
    <w:tmpl w:val="3F4C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7F"/>
    <w:rsid w:val="000A15E1"/>
    <w:rsid w:val="000E3571"/>
    <w:rsid w:val="00126F89"/>
    <w:rsid w:val="00226609"/>
    <w:rsid w:val="002A0BF2"/>
    <w:rsid w:val="002A1F46"/>
    <w:rsid w:val="0039077F"/>
    <w:rsid w:val="004026A1"/>
    <w:rsid w:val="004C3BE7"/>
    <w:rsid w:val="00507548"/>
    <w:rsid w:val="005A1D32"/>
    <w:rsid w:val="006F76CD"/>
    <w:rsid w:val="007028F0"/>
    <w:rsid w:val="00A12A3D"/>
    <w:rsid w:val="00AC1C4B"/>
    <w:rsid w:val="00B062C1"/>
    <w:rsid w:val="00B264DA"/>
    <w:rsid w:val="00B431EE"/>
    <w:rsid w:val="00B83266"/>
    <w:rsid w:val="00C813E3"/>
    <w:rsid w:val="00D87F78"/>
    <w:rsid w:val="00E03059"/>
    <w:rsid w:val="00E75FC8"/>
    <w:rsid w:val="00EA0D5F"/>
    <w:rsid w:val="00F06BE8"/>
    <w:rsid w:val="00F72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1789"/>
  <w15:chartTrackingRefBased/>
  <w15:docId w15:val="{B7804D53-9A6A-4763-BC99-4E6D8A8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431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1EE"/>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B431EE"/>
    <w:pPr>
      <w:spacing w:after="0" w:line="240" w:lineRule="auto"/>
    </w:pPr>
  </w:style>
  <w:style w:type="paragraph" w:styleId="a4">
    <w:name w:val="List Paragraph"/>
    <w:basedOn w:val="a"/>
    <w:uiPriority w:val="34"/>
    <w:qFormat/>
    <w:rsid w:val="000E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9790">
      <w:bodyDiv w:val="1"/>
      <w:marLeft w:val="0"/>
      <w:marRight w:val="0"/>
      <w:marTop w:val="0"/>
      <w:marBottom w:val="0"/>
      <w:divBdr>
        <w:top w:val="none" w:sz="0" w:space="0" w:color="auto"/>
        <w:left w:val="none" w:sz="0" w:space="0" w:color="auto"/>
        <w:bottom w:val="none" w:sz="0" w:space="0" w:color="auto"/>
        <w:right w:val="none" w:sz="0" w:space="0" w:color="auto"/>
      </w:divBdr>
      <w:divsChild>
        <w:div w:id="1667053380">
          <w:marLeft w:val="0"/>
          <w:marRight w:val="0"/>
          <w:marTop w:val="0"/>
          <w:marBottom w:val="0"/>
          <w:divBdr>
            <w:top w:val="none" w:sz="0" w:space="0" w:color="auto"/>
            <w:left w:val="none" w:sz="0" w:space="0" w:color="auto"/>
            <w:bottom w:val="none" w:sz="0" w:space="0" w:color="auto"/>
            <w:right w:val="none" w:sz="0" w:space="0" w:color="auto"/>
          </w:divBdr>
          <w:divsChild>
            <w:div w:id="777650429">
              <w:marLeft w:val="0"/>
              <w:marRight w:val="0"/>
              <w:marTop w:val="0"/>
              <w:marBottom w:val="0"/>
              <w:divBdr>
                <w:top w:val="none" w:sz="0" w:space="0" w:color="auto"/>
                <w:left w:val="none" w:sz="0" w:space="0" w:color="auto"/>
                <w:bottom w:val="none" w:sz="0" w:space="0" w:color="auto"/>
                <w:right w:val="none" w:sz="0" w:space="0" w:color="auto"/>
              </w:divBdr>
              <w:divsChild>
                <w:div w:id="1514300527">
                  <w:marLeft w:val="0"/>
                  <w:marRight w:val="0"/>
                  <w:marTop w:val="0"/>
                  <w:marBottom w:val="0"/>
                  <w:divBdr>
                    <w:top w:val="none" w:sz="0" w:space="0" w:color="auto"/>
                    <w:left w:val="none" w:sz="0" w:space="0" w:color="auto"/>
                    <w:bottom w:val="none" w:sz="0" w:space="0" w:color="auto"/>
                    <w:right w:val="none" w:sz="0" w:space="0" w:color="auto"/>
                  </w:divBdr>
                  <w:divsChild>
                    <w:div w:id="1020936702">
                      <w:marLeft w:val="0"/>
                      <w:marRight w:val="0"/>
                      <w:marTop w:val="0"/>
                      <w:marBottom w:val="0"/>
                      <w:divBdr>
                        <w:top w:val="none" w:sz="0" w:space="0" w:color="auto"/>
                        <w:left w:val="none" w:sz="0" w:space="0" w:color="auto"/>
                        <w:bottom w:val="none" w:sz="0" w:space="0" w:color="auto"/>
                        <w:right w:val="none" w:sz="0" w:space="0" w:color="auto"/>
                      </w:divBdr>
                      <w:divsChild>
                        <w:div w:id="1965428754">
                          <w:marLeft w:val="0"/>
                          <w:marRight w:val="0"/>
                          <w:marTop w:val="0"/>
                          <w:marBottom w:val="0"/>
                          <w:divBdr>
                            <w:top w:val="none" w:sz="0" w:space="0" w:color="auto"/>
                            <w:left w:val="none" w:sz="0" w:space="0" w:color="auto"/>
                            <w:bottom w:val="none" w:sz="0" w:space="0" w:color="auto"/>
                            <w:right w:val="none" w:sz="0" w:space="0" w:color="auto"/>
                          </w:divBdr>
                          <w:divsChild>
                            <w:div w:id="707072465">
                              <w:marLeft w:val="0"/>
                              <w:marRight w:val="0"/>
                              <w:marTop w:val="0"/>
                              <w:marBottom w:val="0"/>
                              <w:divBdr>
                                <w:top w:val="none" w:sz="0" w:space="0" w:color="auto"/>
                                <w:left w:val="none" w:sz="0" w:space="0" w:color="auto"/>
                                <w:bottom w:val="none" w:sz="0" w:space="0" w:color="auto"/>
                                <w:right w:val="none" w:sz="0" w:space="0" w:color="auto"/>
                              </w:divBdr>
                            </w:div>
                            <w:div w:id="150298230">
                              <w:marLeft w:val="0"/>
                              <w:marRight w:val="0"/>
                              <w:marTop w:val="0"/>
                              <w:marBottom w:val="0"/>
                              <w:divBdr>
                                <w:top w:val="none" w:sz="0" w:space="0" w:color="auto"/>
                                <w:left w:val="none" w:sz="0" w:space="0" w:color="auto"/>
                                <w:bottom w:val="none" w:sz="0" w:space="0" w:color="auto"/>
                                <w:right w:val="none" w:sz="0" w:space="0" w:color="auto"/>
                              </w:divBdr>
                            </w:div>
                          </w:divsChild>
                        </w:div>
                        <w:div w:id="1110394903">
                          <w:marLeft w:val="0"/>
                          <w:marRight w:val="0"/>
                          <w:marTop w:val="0"/>
                          <w:marBottom w:val="0"/>
                          <w:divBdr>
                            <w:top w:val="none" w:sz="0" w:space="0" w:color="auto"/>
                            <w:left w:val="none" w:sz="0" w:space="0" w:color="auto"/>
                            <w:bottom w:val="none" w:sz="0" w:space="0" w:color="auto"/>
                            <w:right w:val="none" w:sz="0" w:space="0" w:color="auto"/>
                          </w:divBdr>
                          <w:divsChild>
                            <w:div w:id="1837114712">
                              <w:marLeft w:val="0"/>
                              <w:marRight w:val="300"/>
                              <w:marTop w:val="180"/>
                              <w:marBottom w:val="0"/>
                              <w:divBdr>
                                <w:top w:val="none" w:sz="0" w:space="0" w:color="auto"/>
                                <w:left w:val="none" w:sz="0" w:space="0" w:color="auto"/>
                                <w:bottom w:val="none" w:sz="0" w:space="0" w:color="auto"/>
                                <w:right w:val="none" w:sz="0" w:space="0" w:color="auto"/>
                              </w:divBdr>
                              <w:divsChild>
                                <w:div w:id="30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03535">
          <w:marLeft w:val="0"/>
          <w:marRight w:val="0"/>
          <w:marTop w:val="0"/>
          <w:marBottom w:val="0"/>
          <w:divBdr>
            <w:top w:val="none" w:sz="0" w:space="0" w:color="auto"/>
            <w:left w:val="none" w:sz="0" w:space="0" w:color="auto"/>
            <w:bottom w:val="none" w:sz="0" w:space="0" w:color="auto"/>
            <w:right w:val="none" w:sz="0" w:space="0" w:color="auto"/>
          </w:divBdr>
          <w:divsChild>
            <w:div w:id="890073722">
              <w:marLeft w:val="0"/>
              <w:marRight w:val="0"/>
              <w:marTop w:val="0"/>
              <w:marBottom w:val="0"/>
              <w:divBdr>
                <w:top w:val="none" w:sz="0" w:space="0" w:color="auto"/>
                <w:left w:val="none" w:sz="0" w:space="0" w:color="auto"/>
                <w:bottom w:val="none" w:sz="0" w:space="0" w:color="auto"/>
                <w:right w:val="none" w:sz="0" w:space="0" w:color="auto"/>
              </w:divBdr>
              <w:divsChild>
                <w:div w:id="1975720383">
                  <w:marLeft w:val="0"/>
                  <w:marRight w:val="0"/>
                  <w:marTop w:val="0"/>
                  <w:marBottom w:val="0"/>
                  <w:divBdr>
                    <w:top w:val="none" w:sz="0" w:space="0" w:color="auto"/>
                    <w:left w:val="none" w:sz="0" w:space="0" w:color="auto"/>
                    <w:bottom w:val="none" w:sz="0" w:space="0" w:color="auto"/>
                    <w:right w:val="none" w:sz="0" w:space="0" w:color="auto"/>
                  </w:divBdr>
                  <w:divsChild>
                    <w:div w:id="1183325249">
                      <w:marLeft w:val="0"/>
                      <w:marRight w:val="0"/>
                      <w:marTop w:val="0"/>
                      <w:marBottom w:val="0"/>
                      <w:divBdr>
                        <w:top w:val="none" w:sz="0" w:space="0" w:color="auto"/>
                        <w:left w:val="none" w:sz="0" w:space="0" w:color="auto"/>
                        <w:bottom w:val="none" w:sz="0" w:space="0" w:color="auto"/>
                        <w:right w:val="none" w:sz="0" w:space="0" w:color="auto"/>
                      </w:divBdr>
                      <w:divsChild>
                        <w:div w:id="8618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l.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6052</Words>
  <Characters>3451</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MATVIIENKO</dc:creator>
  <cp:keywords/>
  <dc:description/>
  <cp:lastModifiedBy>Nataliia MATVIIENKO</cp:lastModifiedBy>
  <cp:revision>10</cp:revision>
  <dcterms:created xsi:type="dcterms:W3CDTF">2020-04-16T15:07:00Z</dcterms:created>
  <dcterms:modified xsi:type="dcterms:W3CDTF">2020-04-16T18:30:00Z</dcterms:modified>
</cp:coreProperties>
</file>