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483" w:rsidRDefault="00FF2017" w:rsidP="00D03097">
      <w:pPr>
        <w:tabs>
          <w:tab w:val="left" w:pos="1812"/>
        </w:tabs>
        <w:rPr>
          <w:rFonts w:ascii="Century Gothic" w:hAnsi="Century Gothic"/>
          <w:b/>
          <w:sz w:val="40"/>
          <w:szCs w:val="44"/>
          <w:lang w:val="uk-UA"/>
        </w:rPr>
      </w:pPr>
      <w:r>
        <w:rPr>
          <w:rFonts w:ascii="Century Gothic" w:hAnsi="Century Gothic"/>
          <w:b/>
          <w:lang w:val="uk-UA"/>
        </w:rPr>
        <w:pict>
          <v:rect id="_x0000_s1050" style="position:absolute;margin-left:-24.6pt;margin-top:4.25pt;width:567.3pt;height:177.8pt;z-index:-1" fillcolor="yellow" stroked="f"/>
        </w:pict>
      </w:r>
      <w:r w:rsidR="00D03097">
        <w:rPr>
          <w:rFonts w:ascii="Futura CE Book" w:hAnsi="Futura CE Book"/>
          <w:b/>
          <w:sz w:val="48"/>
          <w:szCs w:val="48"/>
          <w:lang w:val="uk-UA"/>
        </w:rPr>
        <w:tab/>
      </w:r>
      <w:r w:rsidR="005F64D0">
        <w:rPr>
          <w:rFonts w:ascii="Century Gothic" w:hAnsi="Century Gothic"/>
          <w:b/>
          <w:sz w:val="40"/>
          <w:szCs w:val="44"/>
          <w:lang w:val="uk-UA"/>
        </w:rPr>
        <w:t xml:space="preserve">     </w:t>
      </w:r>
    </w:p>
    <w:p w:rsidR="00FC2B2A" w:rsidRPr="004474EA" w:rsidRDefault="004474EA" w:rsidP="004474EA">
      <w:pPr>
        <w:tabs>
          <w:tab w:val="left" w:pos="870"/>
        </w:tabs>
        <w:rPr>
          <w:rFonts w:ascii="Century Gothic" w:hAnsi="Century Gothic"/>
          <w:b/>
          <w:szCs w:val="44"/>
          <w:lang w:val="uk-UA"/>
        </w:rPr>
      </w:pPr>
      <w:r>
        <w:rPr>
          <w:rFonts w:ascii="Century Gothic" w:hAnsi="Century Gothic"/>
          <w:b/>
          <w:sz w:val="40"/>
          <w:szCs w:val="44"/>
          <w:lang w:val="en-US"/>
        </w:rPr>
        <w:t xml:space="preserve">      </w:t>
      </w:r>
      <w:r w:rsidR="004E2153" w:rsidRPr="004474EA">
        <w:rPr>
          <w:rFonts w:ascii="Century Gothic" w:hAnsi="Century Gothic"/>
          <w:b/>
          <w:szCs w:val="44"/>
          <w:lang w:val="uk-UA"/>
        </w:rPr>
        <w:t>Перелік документів</w:t>
      </w:r>
      <w:r w:rsidR="00B651EE" w:rsidRPr="004474EA">
        <w:rPr>
          <w:rFonts w:ascii="Century Gothic" w:hAnsi="Century Gothic"/>
          <w:b/>
          <w:szCs w:val="44"/>
          <w:lang w:val="uk-UA"/>
        </w:rPr>
        <w:t xml:space="preserve">/ </w:t>
      </w:r>
      <w:r w:rsidRPr="004474EA">
        <w:rPr>
          <w:rFonts w:ascii="Century Gothic" w:hAnsi="Century Gothic"/>
          <w:b/>
          <w:szCs w:val="44"/>
          <w:lang w:val="uk-UA"/>
        </w:rPr>
        <w:t>List of the documents</w:t>
      </w:r>
    </w:p>
    <w:p w:rsidR="00F4054E" w:rsidRPr="004474EA" w:rsidRDefault="004E2153" w:rsidP="00271B56">
      <w:pPr>
        <w:tabs>
          <w:tab w:val="center" w:pos="4153"/>
        </w:tabs>
        <w:ind w:left="709"/>
        <w:rPr>
          <w:rFonts w:ascii="Century Gothic" w:hAnsi="Century Gothic"/>
          <w:b/>
          <w:szCs w:val="44"/>
          <w:lang w:val="uk-UA"/>
        </w:rPr>
      </w:pPr>
      <w:r w:rsidRPr="004474EA">
        <w:rPr>
          <w:rFonts w:ascii="Century Gothic" w:hAnsi="Century Gothic"/>
          <w:b/>
          <w:szCs w:val="44"/>
          <w:lang w:val="uk-UA"/>
        </w:rPr>
        <w:t>для відкриття</w:t>
      </w:r>
      <w:r w:rsidR="00271B56" w:rsidRPr="004474EA">
        <w:rPr>
          <w:rFonts w:ascii="Century Gothic" w:hAnsi="Century Gothic"/>
          <w:b/>
          <w:szCs w:val="44"/>
          <w:lang w:val="uk-UA"/>
        </w:rPr>
        <w:t xml:space="preserve"> (внесення змін)</w:t>
      </w:r>
      <w:r w:rsidRPr="004474EA">
        <w:rPr>
          <w:rFonts w:ascii="Century Gothic" w:hAnsi="Century Gothic"/>
          <w:b/>
          <w:szCs w:val="44"/>
          <w:lang w:val="uk-UA"/>
        </w:rPr>
        <w:t xml:space="preserve"> рахунку </w:t>
      </w:r>
      <w:r w:rsidR="00D65794" w:rsidRPr="004474EA">
        <w:rPr>
          <w:rFonts w:ascii="Century Gothic" w:hAnsi="Century Gothic"/>
          <w:b/>
          <w:szCs w:val="44"/>
          <w:lang w:val="uk-UA"/>
        </w:rPr>
        <w:t>в</w:t>
      </w:r>
      <w:r w:rsidRPr="004474EA">
        <w:rPr>
          <w:rFonts w:ascii="Century Gothic" w:hAnsi="Century Gothic"/>
          <w:b/>
          <w:szCs w:val="44"/>
          <w:lang w:val="uk-UA"/>
        </w:rPr>
        <w:t xml:space="preserve"> цінних паперах</w:t>
      </w:r>
      <w:r w:rsidR="00B651EE" w:rsidRPr="004474EA">
        <w:rPr>
          <w:rFonts w:ascii="Century Gothic" w:hAnsi="Century Gothic"/>
          <w:b/>
          <w:szCs w:val="44"/>
          <w:lang w:val="uk-UA"/>
        </w:rPr>
        <w:t xml:space="preserve">/ </w:t>
      </w:r>
    </w:p>
    <w:p w:rsidR="00BD07EB" w:rsidRPr="004474EA" w:rsidRDefault="004474EA" w:rsidP="00271B56">
      <w:pPr>
        <w:tabs>
          <w:tab w:val="center" w:pos="4153"/>
        </w:tabs>
        <w:ind w:left="709"/>
        <w:rPr>
          <w:rFonts w:ascii="Century Gothic" w:hAnsi="Century Gothic"/>
          <w:b/>
          <w:szCs w:val="44"/>
          <w:lang w:val="uk-UA"/>
        </w:rPr>
      </w:pPr>
      <w:r w:rsidRPr="004474EA">
        <w:rPr>
          <w:rFonts w:ascii="Century Gothic" w:hAnsi="Century Gothic"/>
          <w:b/>
          <w:szCs w:val="44"/>
          <w:lang w:val="uk-UA"/>
        </w:rPr>
        <w:t>for securities account opening (change)</w:t>
      </w:r>
    </w:p>
    <w:p w:rsidR="00A07B76" w:rsidRDefault="0074759E" w:rsidP="00D03097">
      <w:pPr>
        <w:numPr>
          <w:ilvl w:val="0"/>
          <w:numId w:val="15"/>
        </w:numPr>
        <w:tabs>
          <w:tab w:val="center" w:pos="1560"/>
        </w:tabs>
        <w:ind w:left="1418"/>
        <w:rPr>
          <w:rFonts w:ascii="Century Gothic" w:hAnsi="Century Gothic"/>
          <w:b/>
          <w:szCs w:val="44"/>
          <w:lang w:val="uk-UA"/>
        </w:rPr>
      </w:pPr>
      <w:r w:rsidRPr="004474EA">
        <w:rPr>
          <w:rFonts w:ascii="Century Gothic" w:hAnsi="Century Gothic"/>
          <w:b/>
          <w:szCs w:val="44"/>
          <w:lang w:val="uk-UA"/>
        </w:rPr>
        <w:t>фізичній</w:t>
      </w:r>
      <w:r w:rsidR="00FC2B2A" w:rsidRPr="004474EA">
        <w:rPr>
          <w:rFonts w:ascii="Century Gothic" w:hAnsi="Century Gothic"/>
          <w:b/>
          <w:szCs w:val="44"/>
          <w:lang w:val="uk-UA"/>
        </w:rPr>
        <w:t xml:space="preserve"> особі </w:t>
      </w:r>
      <w:r w:rsidR="006662B1" w:rsidRPr="004474EA">
        <w:rPr>
          <w:rFonts w:ascii="Century Gothic" w:hAnsi="Century Gothic"/>
          <w:b/>
          <w:szCs w:val="44"/>
          <w:lang w:val="uk-UA"/>
        </w:rPr>
        <w:t>не</w:t>
      </w:r>
      <w:r w:rsidR="00B47DB2" w:rsidRPr="004474EA">
        <w:rPr>
          <w:rFonts w:ascii="Century Gothic" w:hAnsi="Century Gothic"/>
          <w:b/>
          <w:szCs w:val="44"/>
          <w:lang w:val="uk-UA"/>
        </w:rPr>
        <w:t>резиденту</w:t>
      </w:r>
      <w:r w:rsidR="00B651EE" w:rsidRPr="004474EA">
        <w:rPr>
          <w:rFonts w:ascii="Century Gothic" w:hAnsi="Century Gothic"/>
          <w:b/>
          <w:szCs w:val="44"/>
          <w:lang w:val="uk-UA"/>
        </w:rPr>
        <w:t>/</w:t>
      </w:r>
      <w:r w:rsidR="001B1B73" w:rsidRPr="004474EA">
        <w:rPr>
          <w:rFonts w:ascii="Century Gothic" w:hAnsi="Century Gothic"/>
          <w:b/>
          <w:szCs w:val="44"/>
          <w:lang w:val="uk-UA"/>
        </w:rPr>
        <w:t xml:space="preserve"> </w:t>
      </w:r>
      <w:r w:rsidR="004474EA" w:rsidRPr="004474EA">
        <w:rPr>
          <w:rFonts w:ascii="Century Gothic" w:hAnsi="Century Gothic"/>
          <w:b/>
          <w:szCs w:val="44"/>
          <w:lang w:val="uk-UA"/>
        </w:rPr>
        <w:t>for private individual – non-resident</w:t>
      </w:r>
    </w:p>
    <w:p w:rsidR="00D03097" w:rsidRPr="004474EA" w:rsidRDefault="00D03097" w:rsidP="00486B7D">
      <w:pPr>
        <w:tabs>
          <w:tab w:val="center" w:pos="1560"/>
        </w:tabs>
        <w:ind w:left="1418"/>
        <w:rPr>
          <w:rFonts w:ascii="Century Gothic" w:hAnsi="Century Gothic"/>
          <w:b/>
          <w:szCs w:val="44"/>
          <w:lang w:val="uk-UA"/>
        </w:rPr>
      </w:pPr>
    </w:p>
    <w:p w:rsidR="004474EA" w:rsidRDefault="00B651EE" w:rsidP="00B651EE">
      <w:pPr>
        <w:ind w:left="709"/>
        <w:rPr>
          <w:rFonts w:ascii="Century Gothic" w:hAnsi="Century Gothic"/>
          <w:b/>
          <w:szCs w:val="44"/>
          <w:lang w:val="uk-UA"/>
        </w:rPr>
      </w:pPr>
      <w:r w:rsidRPr="001F27F8">
        <w:rPr>
          <w:rFonts w:ascii="Century Gothic" w:hAnsi="Century Gothic"/>
          <w:b/>
          <w:szCs w:val="44"/>
          <w:lang w:val="uk-UA"/>
        </w:rPr>
        <w:t xml:space="preserve">Депозитарна установа: АТ «Райффайзен Банк»/ </w:t>
      </w:r>
    </w:p>
    <w:p w:rsidR="00B651EE" w:rsidRPr="001F27F8" w:rsidRDefault="004474EA" w:rsidP="00B651EE">
      <w:pPr>
        <w:ind w:left="709"/>
        <w:rPr>
          <w:rFonts w:ascii="Century Gothic" w:hAnsi="Century Gothic"/>
          <w:b/>
          <w:szCs w:val="44"/>
          <w:lang w:val="uk-UA"/>
        </w:rPr>
      </w:pPr>
      <w:r w:rsidRPr="000A1314">
        <w:rPr>
          <w:rFonts w:ascii="Century Gothic" w:hAnsi="Century Gothic"/>
          <w:b/>
          <w:szCs w:val="44"/>
          <w:lang w:val="uk-UA"/>
        </w:rPr>
        <w:t>Depositary institution: Raiffeisen Bank JSC</w:t>
      </w:r>
    </w:p>
    <w:p w:rsidR="00B651EE" w:rsidRDefault="00B651EE" w:rsidP="00B651EE">
      <w:pPr>
        <w:ind w:left="709"/>
        <w:rPr>
          <w:rFonts w:ascii="Century Gothic" w:hAnsi="Century Gothic"/>
          <w:b/>
          <w:szCs w:val="44"/>
          <w:lang w:val="uk-UA"/>
        </w:rPr>
      </w:pPr>
      <w:r w:rsidRPr="001F27F8">
        <w:rPr>
          <w:rFonts w:ascii="Century Gothic" w:hAnsi="Century Gothic"/>
          <w:b/>
          <w:szCs w:val="44"/>
          <w:lang w:val="uk-UA"/>
        </w:rPr>
        <w:t>Місцезнаходження/</w:t>
      </w:r>
      <w:r w:rsidR="004474EA" w:rsidRPr="004474EA">
        <w:rPr>
          <w:rFonts w:ascii="Century Gothic" w:hAnsi="Century Gothic"/>
          <w:b/>
          <w:szCs w:val="44"/>
          <w:lang w:val="uk-UA"/>
        </w:rPr>
        <w:t xml:space="preserve"> </w:t>
      </w:r>
      <w:r w:rsidR="004474EA" w:rsidRPr="000A1314">
        <w:rPr>
          <w:rFonts w:ascii="Century Gothic" w:hAnsi="Century Gothic"/>
          <w:b/>
          <w:szCs w:val="44"/>
          <w:lang w:val="uk-UA"/>
        </w:rPr>
        <w:t xml:space="preserve">Office address: </w:t>
      </w:r>
    </w:p>
    <w:p w:rsidR="00B651EE" w:rsidRPr="001F27F8" w:rsidRDefault="00B651EE" w:rsidP="00B651EE">
      <w:pPr>
        <w:ind w:left="709"/>
        <w:rPr>
          <w:rFonts w:ascii="Century Gothic" w:hAnsi="Century Gothic"/>
          <w:b/>
          <w:szCs w:val="44"/>
          <w:lang w:val="uk-UA"/>
        </w:rPr>
      </w:pPr>
      <w:r w:rsidRPr="001F27F8">
        <w:rPr>
          <w:rFonts w:ascii="Century Gothic" w:hAnsi="Century Gothic"/>
          <w:b/>
          <w:szCs w:val="44"/>
          <w:lang w:val="uk-UA"/>
        </w:rPr>
        <w:t>к. 218, вул. Пирогова 7Б, м. Київ, 01030, Україна/</w:t>
      </w:r>
    </w:p>
    <w:p w:rsidR="00B651EE" w:rsidRPr="005C3483" w:rsidRDefault="004474EA" w:rsidP="00B651EE">
      <w:pPr>
        <w:ind w:left="709"/>
        <w:rPr>
          <w:rFonts w:ascii="Century Gothic" w:hAnsi="Century Gothic"/>
          <w:b/>
          <w:sz w:val="20"/>
          <w:szCs w:val="20"/>
          <w:lang w:val="uk-UA"/>
        </w:rPr>
      </w:pPr>
      <w:r w:rsidRPr="000A1314">
        <w:rPr>
          <w:rFonts w:ascii="Century Gothic" w:hAnsi="Century Gothic"/>
          <w:b/>
          <w:szCs w:val="44"/>
          <w:lang w:val="uk-UA"/>
        </w:rPr>
        <w:t>of. 218, Pyrogova str.7b, 01030 Kiev, Ukraine</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2"/>
        <w:gridCol w:w="2553"/>
        <w:gridCol w:w="2412"/>
        <w:gridCol w:w="3405"/>
        <w:gridCol w:w="1780"/>
      </w:tblGrid>
      <w:tr w:rsidR="00F239CE" w:rsidRPr="003A2584" w:rsidTr="002019E4">
        <w:trPr>
          <w:tblHeader/>
          <w:jc w:val="center"/>
        </w:trPr>
        <w:tc>
          <w:tcPr>
            <w:tcW w:w="249" w:type="pct"/>
            <w:tcBorders>
              <w:top w:val="single" w:sz="8" w:space="0" w:color="000000"/>
              <w:left w:val="single" w:sz="8" w:space="0" w:color="000000"/>
              <w:bottom w:val="single" w:sz="4" w:space="0" w:color="auto"/>
              <w:right w:val="single" w:sz="8" w:space="0" w:color="000000"/>
            </w:tcBorders>
            <w:shd w:val="clear" w:color="auto" w:fill="FFFD03"/>
            <w:vAlign w:val="center"/>
          </w:tcPr>
          <w:p w:rsidR="00356EDC" w:rsidRPr="003A2584" w:rsidRDefault="00356EDC" w:rsidP="003D1E04">
            <w:pPr>
              <w:contextualSpacing/>
              <w:jc w:val="center"/>
              <w:rPr>
                <w:rFonts w:ascii="Century Gothic" w:hAnsi="Century Gothic"/>
                <w:b/>
                <w:bCs/>
                <w:sz w:val="18"/>
                <w:szCs w:val="20"/>
                <w:lang w:val="uk-UA"/>
              </w:rPr>
            </w:pPr>
            <w:r w:rsidRPr="003A2584">
              <w:rPr>
                <w:rFonts w:ascii="Century Gothic" w:hAnsi="Century Gothic"/>
                <w:b/>
                <w:bCs/>
                <w:sz w:val="18"/>
                <w:szCs w:val="20"/>
                <w:lang w:val="uk-UA"/>
              </w:rPr>
              <w:t>№</w:t>
            </w:r>
          </w:p>
        </w:tc>
        <w:tc>
          <w:tcPr>
            <w:tcW w:w="1195" w:type="pct"/>
            <w:tcBorders>
              <w:top w:val="single" w:sz="8" w:space="0" w:color="000000"/>
              <w:left w:val="single" w:sz="8" w:space="0" w:color="000000"/>
              <w:bottom w:val="single" w:sz="4" w:space="0" w:color="auto"/>
              <w:right w:val="single" w:sz="8" w:space="0" w:color="000000"/>
            </w:tcBorders>
            <w:shd w:val="clear" w:color="auto" w:fill="FFFD03"/>
            <w:vAlign w:val="center"/>
          </w:tcPr>
          <w:p w:rsidR="00356EDC" w:rsidRPr="004474EA" w:rsidRDefault="00356EDC" w:rsidP="003D1E04">
            <w:pPr>
              <w:contextualSpacing/>
              <w:jc w:val="center"/>
              <w:rPr>
                <w:rFonts w:ascii="Century Gothic" w:hAnsi="Century Gothic"/>
                <w:b/>
                <w:bCs/>
                <w:sz w:val="18"/>
                <w:szCs w:val="20"/>
                <w:lang w:val="en-US"/>
              </w:rPr>
            </w:pPr>
            <w:r w:rsidRPr="003A2584">
              <w:rPr>
                <w:rFonts w:ascii="Century Gothic" w:hAnsi="Century Gothic"/>
                <w:b/>
                <w:bCs/>
                <w:sz w:val="18"/>
                <w:szCs w:val="20"/>
                <w:lang w:val="uk-UA"/>
              </w:rPr>
              <w:t>Документ</w:t>
            </w:r>
            <w:r w:rsidR="004474EA">
              <w:rPr>
                <w:rFonts w:ascii="Century Gothic" w:hAnsi="Century Gothic"/>
                <w:b/>
                <w:bCs/>
                <w:sz w:val="18"/>
                <w:szCs w:val="20"/>
                <w:lang w:val="en-US"/>
              </w:rPr>
              <w:t>/</w:t>
            </w:r>
            <w:r w:rsidR="004474EA" w:rsidRPr="000A1314">
              <w:rPr>
                <w:rFonts w:ascii="Century Gothic" w:hAnsi="Century Gothic"/>
                <w:b/>
                <w:bCs/>
                <w:sz w:val="18"/>
                <w:szCs w:val="20"/>
                <w:lang w:val="uk-UA"/>
              </w:rPr>
              <w:t xml:space="preserve"> Document</w:t>
            </w:r>
            <w:r w:rsidR="00376949">
              <w:rPr>
                <w:rStyle w:val="a7"/>
                <w:rFonts w:ascii="Century Gothic" w:hAnsi="Century Gothic"/>
                <w:b/>
                <w:bCs/>
                <w:sz w:val="18"/>
                <w:szCs w:val="20"/>
                <w:lang w:val="uk-UA"/>
              </w:rPr>
              <w:footnoteReference w:id="1"/>
            </w:r>
          </w:p>
        </w:tc>
        <w:tc>
          <w:tcPr>
            <w:tcW w:w="1129" w:type="pct"/>
            <w:tcBorders>
              <w:top w:val="single" w:sz="8" w:space="0" w:color="000000"/>
              <w:left w:val="single" w:sz="8" w:space="0" w:color="000000"/>
              <w:bottom w:val="single" w:sz="4" w:space="0" w:color="auto"/>
              <w:right w:val="single" w:sz="8" w:space="0" w:color="000000"/>
            </w:tcBorders>
            <w:shd w:val="clear" w:color="auto" w:fill="FFFD03"/>
            <w:vAlign w:val="center"/>
          </w:tcPr>
          <w:p w:rsidR="00356EDC" w:rsidRPr="004474EA" w:rsidRDefault="00356EDC" w:rsidP="00633979">
            <w:pPr>
              <w:contextualSpacing/>
              <w:jc w:val="center"/>
              <w:rPr>
                <w:rFonts w:ascii="Century Gothic" w:hAnsi="Century Gothic"/>
                <w:b/>
                <w:bCs/>
                <w:sz w:val="18"/>
                <w:szCs w:val="20"/>
                <w:lang w:val="en-US"/>
              </w:rPr>
            </w:pPr>
            <w:r w:rsidRPr="003A2584">
              <w:rPr>
                <w:rFonts w:ascii="Century Gothic" w:hAnsi="Century Gothic"/>
                <w:b/>
                <w:bCs/>
                <w:sz w:val="18"/>
                <w:szCs w:val="20"/>
                <w:lang w:val="uk-UA"/>
              </w:rPr>
              <w:t>Коментар</w:t>
            </w:r>
            <w:r>
              <w:rPr>
                <w:rFonts w:ascii="Century Gothic" w:hAnsi="Century Gothic"/>
                <w:b/>
                <w:bCs/>
                <w:sz w:val="18"/>
                <w:szCs w:val="20"/>
                <w:lang w:val="uk-UA"/>
              </w:rPr>
              <w:t xml:space="preserve"> (</w:t>
            </w:r>
            <w:r w:rsidR="00633979">
              <w:rPr>
                <w:rFonts w:ascii="Century Gothic" w:hAnsi="Century Gothic"/>
                <w:b/>
                <w:bCs/>
                <w:sz w:val="18"/>
                <w:szCs w:val="20"/>
                <w:lang w:val="uk-UA"/>
              </w:rPr>
              <w:t>самостійне управління рахунком</w:t>
            </w:r>
            <w:r>
              <w:rPr>
                <w:rFonts w:ascii="Century Gothic" w:hAnsi="Century Gothic"/>
                <w:b/>
                <w:bCs/>
                <w:sz w:val="18"/>
                <w:szCs w:val="20"/>
                <w:lang w:val="uk-UA"/>
              </w:rPr>
              <w:t>)</w:t>
            </w:r>
            <w:r w:rsidR="004474EA">
              <w:rPr>
                <w:rFonts w:ascii="Century Gothic" w:hAnsi="Century Gothic"/>
                <w:b/>
                <w:bCs/>
                <w:sz w:val="18"/>
                <w:szCs w:val="20"/>
                <w:lang w:val="en-US"/>
              </w:rPr>
              <w:t>/</w:t>
            </w:r>
            <w:r w:rsidR="004474EA" w:rsidRPr="000A1314">
              <w:rPr>
                <w:rFonts w:ascii="Century Gothic" w:hAnsi="Century Gothic"/>
                <w:b/>
                <w:bCs/>
                <w:sz w:val="18"/>
                <w:szCs w:val="20"/>
                <w:lang w:val="uk-UA"/>
              </w:rPr>
              <w:t xml:space="preserve"> Comment (the owner manages his/her  account)</w:t>
            </w:r>
          </w:p>
        </w:tc>
        <w:tc>
          <w:tcPr>
            <w:tcW w:w="1594" w:type="pct"/>
            <w:tcBorders>
              <w:top w:val="single" w:sz="8" w:space="0" w:color="000000"/>
              <w:left w:val="single" w:sz="8" w:space="0" w:color="000000"/>
              <w:bottom w:val="single" w:sz="4" w:space="0" w:color="auto"/>
              <w:right w:val="single" w:sz="8" w:space="0" w:color="000000"/>
            </w:tcBorders>
            <w:shd w:val="clear" w:color="auto" w:fill="FFFD03"/>
            <w:vAlign w:val="center"/>
          </w:tcPr>
          <w:p w:rsidR="00356EDC" w:rsidRPr="004474EA" w:rsidRDefault="00356EDC" w:rsidP="00633979">
            <w:pPr>
              <w:contextualSpacing/>
              <w:jc w:val="center"/>
              <w:rPr>
                <w:rFonts w:ascii="Century Gothic" w:hAnsi="Century Gothic"/>
                <w:b/>
                <w:bCs/>
                <w:sz w:val="18"/>
                <w:szCs w:val="20"/>
                <w:lang w:val="en-US"/>
              </w:rPr>
            </w:pPr>
            <w:r w:rsidRPr="003A2584">
              <w:rPr>
                <w:rFonts w:ascii="Century Gothic" w:hAnsi="Century Gothic"/>
                <w:b/>
                <w:bCs/>
                <w:sz w:val="18"/>
                <w:szCs w:val="20"/>
                <w:lang w:val="uk-UA"/>
              </w:rPr>
              <w:t>Коментар</w:t>
            </w:r>
            <w:r>
              <w:rPr>
                <w:rFonts w:ascii="Century Gothic" w:hAnsi="Century Gothic"/>
                <w:b/>
                <w:bCs/>
                <w:sz w:val="18"/>
                <w:szCs w:val="20"/>
                <w:lang w:val="uk-UA"/>
              </w:rPr>
              <w:t xml:space="preserve"> (</w:t>
            </w:r>
            <w:r w:rsidR="00633979">
              <w:rPr>
                <w:rFonts w:ascii="Century Gothic" w:hAnsi="Century Gothic"/>
                <w:b/>
                <w:bCs/>
                <w:sz w:val="18"/>
                <w:szCs w:val="20"/>
                <w:lang w:val="uk-UA"/>
              </w:rPr>
              <w:t>довірена особа управляє рахунком</w:t>
            </w:r>
            <w:r>
              <w:rPr>
                <w:rFonts w:ascii="Century Gothic" w:hAnsi="Century Gothic"/>
                <w:b/>
                <w:bCs/>
                <w:sz w:val="18"/>
                <w:szCs w:val="20"/>
                <w:lang w:val="uk-UA"/>
              </w:rPr>
              <w:t>)</w:t>
            </w:r>
            <w:r w:rsidR="004474EA">
              <w:rPr>
                <w:rFonts w:ascii="Century Gothic" w:hAnsi="Century Gothic"/>
                <w:b/>
                <w:bCs/>
                <w:sz w:val="18"/>
                <w:szCs w:val="20"/>
                <w:lang w:val="en-US"/>
              </w:rPr>
              <w:t>/</w:t>
            </w:r>
            <w:r w:rsidR="004474EA" w:rsidRPr="000A1314">
              <w:rPr>
                <w:rFonts w:ascii="Century Gothic" w:hAnsi="Century Gothic"/>
                <w:b/>
                <w:bCs/>
                <w:sz w:val="18"/>
                <w:szCs w:val="20"/>
                <w:lang w:val="uk-UA"/>
              </w:rPr>
              <w:t xml:space="preserve"> Comment (an agent manages an account)</w:t>
            </w:r>
          </w:p>
        </w:tc>
        <w:tc>
          <w:tcPr>
            <w:tcW w:w="833" w:type="pct"/>
            <w:tcBorders>
              <w:top w:val="single" w:sz="8" w:space="0" w:color="000000"/>
              <w:left w:val="single" w:sz="8" w:space="0" w:color="000000"/>
              <w:bottom w:val="single" w:sz="4" w:space="0" w:color="auto"/>
              <w:right w:val="single" w:sz="8" w:space="0" w:color="000000"/>
            </w:tcBorders>
            <w:shd w:val="clear" w:color="auto" w:fill="FFFD03"/>
            <w:vAlign w:val="center"/>
          </w:tcPr>
          <w:p w:rsidR="00356EDC" w:rsidRPr="004474EA" w:rsidRDefault="00356EDC" w:rsidP="003D1E04">
            <w:pPr>
              <w:contextualSpacing/>
              <w:jc w:val="center"/>
              <w:rPr>
                <w:rFonts w:ascii="Century Gothic" w:hAnsi="Century Gothic"/>
                <w:b/>
                <w:bCs/>
                <w:sz w:val="18"/>
                <w:szCs w:val="20"/>
                <w:lang w:val="en-US"/>
              </w:rPr>
            </w:pPr>
            <w:r w:rsidRPr="003A2584">
              <w:rPr>
                <w:rFonts w:ascii="Century Gothic" w:hAnsi="Century Gothic"/>
                <w:b/>
                <w:bCs/>
                <w:sz w:val="18"/>
                <w:szCs w:val="20"/>
                <w:lang w:val="uk-UA"/>
              </w:rPr>
              <w:t>Форма</w:t>
            </w:r>
            <w:r w:rsidR="004474EA">
              <w:rPr>
                <w:rFonts w:ascii="Century Gothic" w:hAnsi="Century Gothic"/>
                <w:b/>
                <w:bCs/>
                <w:sz w:val="18"/>
                <w:szCs w:val="20"/>
                <w:lang w:val="en-US"/>
              </w:rPr>
              <w:t>/</w:t>
            </w:r>
            <w:r w:rsidR="004474EA" w:rsidRPr="000A1314">
              <w:rPr>
                <w:rFonts w:ascii="Century Gothic" w:hAnsi="Century Gothic"/>
                <w:b/>
                <w:bCs/>
                <w:sz w:val="18"/>
                <w:szCs w:val="20"/>
                <w:lang w:val="uk-UA"/>
              </w:rPr>
              <w:t xml:space="preserve"> Form</w:t>
            </w:r>
          </w:p>
        </w:tc>
      </w:tr>
      <w:tr w:rsidR="00356EDC" w:rsidRPr="003A2584" w:rsidTr="00633979">
        <w:trPr>
          <w:jc w:val="cent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FBFBF"/>
          </w:tcPr>
          <w:p w:rsidR="00356EDC" w:rsidRPr="004474EA" w:rsidRDefault="00356EDC" w:rsidP="00412A74">
            <w:pPr>
              <w:contextualSpacing/>
              <w:jc w:val="center"/>
              <w:rPr>
                <w:rFonts w:ascii="Century Gothic" w:hAnsi="Century Gothic"/>
                <w:b/>
                <w:bCs/>
                <w:sz w:val="18"/>
                <w:szCs w:val="20"/>
                <w:lang w:val="en-US"/>
              </w:rPr>
            </w:pPr>
            <w:r w:rsidRPr="003A2584">
              <w:rPr>
                <w:rFonts w:ascii="Century Gothic" w:hAnsi="Century Gothic"/>
                <w:b/>
                <w:bCs/>
                <w:sz w:val="18"/>
                <w:szCs w:val="20"/>
                <w:lang w:val="uk-UA"/>
              </w:rPr>
              <w:t>Форми депозитарної установи</w:t>
            </w:r>
            <w:r w:rsidR="004474EA">
              <w:rPr>
                <w:rFonts w:ascii="Century Gothic" w:hAnsi="Century Gothic"/>
                <w:b/>
                <w:bCs/>
                <w:sz w:val="18"/>
                <w:szCs w:val="20"/>
                <w:lang w:val="en-US"/>
              </w:rPr>
              <w:t>/</w:t>
            </w:r>
            <w:r w:rsidR="004474EA" w:rsidRPr="000A1314">
              <w:rPr>
                <w:rFonts w:ascii="Century Gothic" w:hAnsi="Century Gothic"/>
                <w:b/>
                <w:bCs/>
                <w:sz w:val="18"/>
                <w:szCs w:val="20"/>
                <w:lang w:val="uk-UA"/>
              </w:rPr>
              <w:t xml:space="preserve"> Forms of the depositary institution</w:t>
            </w:r>
          </w:p>
        </w:tc>
      </w:tr>
      <w:tr w:rsidR="00B64FE3" w:rsidRPr="003A2584" w:rsidTr="002019E4">
        <w:trPr>
          <w:trHeight w:val="660"/>
          <w:jc w:val="center"/>
        </w:trPr>
        <w:tc>
          <w:tcPr>
            <w:tcW w:w="249" w:type="pct"/>
            <w:vMerge w:val="restart"/>
            <w:tcBorders>
              <w:top w:val="single" w:sz="8" w:space="0" w:color="000000"/>
              <w:left w:val="single" w:sz="8" w:space="0" w:color="000000"/>
              <w:right w:val="single" w:sz="8" w:space="0" w:color="000000"/>
            </w:tcBorders>
            <w:shd w:val="clear" w:color="auto" w:fill="auto"/>
            <w:vAlign w:val="center"/>
          </w:tcPr>
          <w:p w:rsidR="00B64FE3" w:rsidRPr="00850FF9" w:rsidRDefault="00B64FE3" w:rsidP="00B64FE3">
            <w:pPr>
              <w:contextualSpacing/>
              <w:jc w:val="center"/>
              <w:rPr>
                <w:rFonts w:ascii="Century Gothic" w:hAnsi="Century Gothic"/>
                <w:b/>
                <w:bCs/>
                <w:sz w:val="18"/>
                <w:szCs w:val="18"/>
                <w:lang w:val="uk-UA"/>
              </w:rPr>
            </w:pPr>
            <w:r w:rsidRPr="00850FF9">
              <w:rPr>
                <w:rFonts w:ascii="Century Gothic" w:hAnsi="Century Gothic"/>
                <w:b/>
                <w:bCs/>
                <w:sz w:val="18"/>
                <w:szCs w:val="18"/>
                <w:lang w:val="uk-UA"/>
              </w:rPr>
              <w:t>1</w:t>
            </w:r>
          </w:p>
        </w:tc>
        <w:tc>
          <w:tcPr>
            <w:tcW w:w="1195" w:type="pct"/>
            <w:vMerge w:val="restart"/>
            <w:tcBorders>
              <w:top w:val="single" w:sz="8" w:space="0" w:color="000000"/>
              <w:left w:val="single" w:sz="8" w:space="0" w:color="000000"/>
              <w:right w:val="single" w:sz="8" w:space="0" w:color="000000"/>
            </w:tcBorders>
            <w:shd w:val="clear" w:color="auto" w:fill="auto"/>
            <w:vAlign w:val="center"/>
          </w:tcPr>
          <w:p w:rsidR="00B64FE3" w:rsidRPr="005D2C78" w:rsidRDefault="00B64FE3" w:rsidP="00B64FE3">
            <w:pPr>
              <w:contextualSpacing/>
              <w:rPr>
                <w:rFonts w:ascii="Century Gothic" w:hAnsi="Century Gothic"/>
                <w:bCs/>
                <w:sz w:val="18"/>
                <w:szCs w:val="18"/>
                <w:lang w:val="ru-RU"/>
              </w:rPr>
            </w:pPr>
            <w:r w:rsidRPr="001F0175">
              <w:rPr>
                <w:rFonts w:ascii="Century Gothic" w:hAnsi="Century Gothic"/>
                <w:bCs/>
                <w:sz w:val="18"/>
                <w:szCs w:val="18"/>
                <w:lang w:val="uk-UA"/>
              </w:rPr>
              <w:br/>
              <w:t>Заява на відкриття рахунку у цінних паперах (у разі необхідності внесення змін до анкети рахунку заповнюється Розпорядження)</w:t>
            </w:r>
            <w:r w:rsidR="00CA6BFA" w:rsidRPr="005D2C78">
              <w:rPr>
                <w:rFonts w:ascii="Century Gothic" w:hAnsi="Century Gothic"/>
                <w:bCs/>
                <w:sz w:val="18"/>
                <w:szCs w:val="18"/>
                <w:lang w:val="ru-RU"/>
              </w:rPr>
              <w:t>/</w:t>
            </w:r>
          </w:p>
          <w:p w:rsidR="00CA6BFA" w:rsidRPr="00CA6BFA" w:rsidRDefault="00CA6BFA" w:rsidP="00B64FE3">
            <w:pPr>
              <w:contextualSpacing/>
              <w:rPr>
                <w:rFonts w:ascii="Century Gothic" w:hAnsi="Century Gothic"/>
                <w:bCs/>
                <w:sz w:val="18"/>
                <w:szCs w:val="18"/>
                <w:lang w:val="en-US"/>
              </w:rPr>
            </w:pPr>
            <w:r w:rsidRPr="000A1314">
              <w:rPr>
                <w:rFonts w:ascii="Century Gothic" w:hAnsi="Century Gothic"/>
                <w:bCs/>
                <w:sz w:val="18"/>
                <w:szCs w:val="18"/>
                <w:lang w:val="uk-UA"/>
              </w:rPr>
              <w:t>Application for the securities account opening (if changes to the account questionnaire are necessary, the Order is filled)</w:t>
            </w:r>
          </w:p>
        </w:tc>
        <w:tc>
          <w:tcPr>
            <w:tcW w:w="11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B64FE3" w:rsidRPr="00CA6BFA" w:rsidRDefault="00B64FE3" w:rsidP="00B64FE3">
            <w:pPr>
              <w:contextualSpacing/>
              <w:rPr>
                <w:rFonts w:ascii="Century Gothic" w:hAnsi="Century Gothic"/>
                <w:sz w:val="18"/>
                <w:szCs w:val="18"/>
                <w:lang w:val="uk-UA"/>
              </w:rPr>
            </w:pPr>
            <w:r w:rsidRPr="001F0175">
              <w:rPr>
                <w:rFonts w:ascii="Century Gothic" w:hAnsi="Century Gothic"/>
                <w:sz w:val="18"/>
                <w:szCs w:val="18"/>
                <w:lang w:val="uk-UA"/>
              </w:rPr>
              <w:t>Підпис власника рахунку</w:t>
            </w:r>
            <w:r w:rsidR="00CA6BFA">
              <w:rPr>
                <w:rFonts w:ascii="Century Gothic" w:hAnsi="Century Gothic"/>
                <w:sz w:val="18"/>
                <w:szCs w:val="18"/>
                <w:lang w:val="en-US"/>
              </w:rPr>
              <w:t>/</w:t>
            </w:r>
            <w:r w:rsidR="00CA6BFA" w:rsidRPr="000A1314">
              <w:rPr>
                <w:rFonts w:ascii="Century Gothic" w:hAnsi="Century Gothic"/>
                <w:sz w:val="18"/>
                <w:szCs w:val="18"/>
                <w:lang w:val="uk-UA"/>
              </w:rPr>
              <w:t xml:space="preserve"> Signature of the account owner </w:t>
            </w:r>
          </w:p>
        </w:tc>
        <w:tc>
          <w:tcPr>
            <w:tcW w:w="1594" w:type="pct"/>
            <w:tcBorders>
              <w:top w:val="single" w:sz="8" w:space="0" w:color="000000"/>
              <w:left w:val="single" w:sz="8" w:space="0" w:color="000000"/>
              <w:right w:val="single" w:sz="8" w:space="0" w:color="000000"/>
            </w:tcBorders>
            <w:shd w:val="clear" w:color="auto" w:fill="auto"/>
            <w:vAlign w:val="center"/>
          </w:tcPr>
          <w:p w:rsidR="00B64FE3" w:rsidRPr="00CA6BFA" w:rsidRDefault="00B64FE3" w:rsidP="00B64FE3">
            <w:pPr>
              <w:rPr>
                <w:rFonts w:ascii="Century Gothic" w:hAnsi="Century Gothic"/>
                <w:sz w:val="20"/>
                <w:szCs w:val="20"/>
                <w:lang w:val="en-US"/>
              </w:rPr>
            </w:pPr>
            <w:r w:rsidRPr="001F0175">
              <w:rPr>
                <w:rFonts w:ascii="Century Gothic" w:hAnsi="Century Gothic"/>
                <w:sz w:val="18"/>
                <w:szCs w:val="18"/>
                <w:lang w:val="uk-UA"/>
              </w:rPr>
              <w:t>Підпис розпорядника рахунком</w:t>
            </w:r>
            <w:r w:rsidR="00CA6BFA">
              <w:rPr>
                <w:rFonts w:ascii="Century Gothic" w:hAnsi="Century Gothic"/>
                <w:sz w:val="18"/>
                <w:szCs w:val="18"/>
                <w:lang w:val="en-US"/>
              </w:rPr>
              <w:t>/</w:t>
            </w:r>
            <w:r w:rsidR="00CA6BFA" w:rsidRPr="000A1314">
              <w:rPr>
                <w:rFonts w:ascii="Century Gothic" w:hAnsi="Century Gothic"/>
                <w:sz w:val="18"/>
                <w:szCs w:val="18"/>
                <w:lang w:val="uk-UA"/>
              </w:rPr>
              <w:t xml:space="preserve"> Signature of the account administrator</w:t>
            </w:r>
          </w:p>
        </w:tc>
        <w:bookmarkStart w:id="0" w:name="_MON_1685368218"/>
        <w:bookmarkEnd w:id="0"/>
        <w:tc>
          <w:tcPr>
            <w:tcW w:w="833" w:type="pct"/>
            <w:vMerge w:val="restart"/>
            <w:tcBorders>
              <w:top w:val="single" w:sz="8" w:space="0" w:color="000000"/>
              <w:left w:val="single" w:sz="8" w:space="0" w:color="000000"/>
              <w:right w:val="single" w:sz="8" w:space="0" w:color="000000"/>
            </w:tcBorders>
            <w:shd w:val="clear" w:color="auto" w:fill="auto"/>
          </w:tcPr>
          <w:p w:rsidR="00B64FE3" w:rsidRPr="001F0175" w:rsidRDefault="00D03097" w:rsidP="00B64FE3">
            <w:pPr>
              <w:contextualSpacing/>
              <w:jc w:val="center"/>
              <w:rPr>
                <w:rFonts w:ascii="Century Gothic" w:hAnsi="Century Gothic"/>
                <w:sz w:val="2"/>
                <w:szCs w:val="20"/>
                <w:lang w:val="uk-UA"/>
              </w:rPr>
            </w:pPr>
            <w:r>
              <w:rPr>
                <w:rFonts w:ascii="Century Gothic" w:hAnsi="Century Gothic"/>
                <w:sz w:val="2"/>
                <w:szCs w:val="20"/>
                <w:lang w:val="uk-UA"/>
              </w:rPr>
              <w:object w:dxaOrig="1520"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1" o:title=""/>
                </v:shape>
                <o:OLEObject Type="Embed" ProgID="Word.Document.12" ShapeID="_x0000_i1025" DrawAspect="Icon" ObjectID="_1686044933" r:id="rId12">
                  <o:FieldCodes>\s</o:FieldCodes>
                </o:OLEObject>
              </w:object>
            </w:r>
            <w:bookmarkStart w:id="1" w:name="_MON_1686044922"/>
            <w:bookmarkEnd w:id="1"/>
            <w:r w:rsidR="0083026E">
              <w:rPr>
                <w:rFonts w:ascii="Century Gothic" w:hAnsi="Century Gothic"/>
                <w:sz w:val="2"/>
                <w:szCs w:val="20"/>
                <w:lang w:val="uk-UA"/>
              </w:rPr>
              <w:object w:dxaOrig="1520" w:dyaOrig="987">
                <v:shape id="_x0000_i1033" type="#_x0000_t75" style="width:76.2pt;height:49.2pt" o:ole="">
                  <v:imagedata r:id="rId13" o:title=""/>
                </v:shape>
                <o:OLEObject Type="Embed" ProgID="Word.Document.12" ShapeID="_x0000_i1033" DrawAspect="Icon" ObjectID="_1686044934" r:id="rId14">
                  <o:FieldCodes>\s</o:FieldCodes>
                </o:OLEObject>
              </w:object>
            </w:r>
            <w:bookmarkStart w:id="2" w:name="_GoBack"/>
            <w:bookmarkEnd w:id="2"/>
          </w:p>
        </w:tc>
      </w:tr>
      <w:tr w:rsidR="00B64FE3" w:rsidRPr="003A2584" w:rsidTr="002019E4">
        <w:trPr>
          <w:trHeight w:val="660"/>
          <w:jc w:val="center"/>
        </w:trPr>
        <w:tc>
          <w:tcPr>
            <w:tcW w:w="249" w:type="pct"/>
            <w:vMerge/>
            <w:tcBorders>
              <w:left w:val="single" w:sz="8" w:space="0" w:color="000000"/>
              <w:bottom w:val="single" w:sz="8" w:space="0" w:color="000000"/>
              <w:right w:val="single" w:sz="8" w:space="0" w:color="000000"/>
            </w:tcBorders>
            <w:shd w:val="clear" w:color="auto" w:fill="auto"/>
            <w:vAlign w:val="center"/>
          </w:tcPr>
          <w:p w:rsidR="00B64FE3" w:rsidRPr="00850FF9" w:rsidRDefault="00B64FE3" w:rsidP="00B64FE3">
            <w:pPr>
              <w:contextualSpacing/>
              <w:jc w:val="center"/>
              <w:rPr>
                <w:rFonts w:ascii="Century Gothic" w:hAnsi="Century Gothic"/>
                <w:b/>
                <w:bCs/>
                <w:sz w:val="18"/>
                <w:szCs w:val="18"/>
                <w:lang w:val="uk-UA"/>
              </w:rPr>
            </w:pPr>
          </w:p>
        </w:tc>
        <w:tc>
          <w:tcPr>
            <w:tcW w:w="1195" w:type="pct"/>
            <w:vMerge/>
            <w:tcBorders>
              <w:left w:val="single" w:sz="8" w:space="0" w:color="000000"/>
              <w:bottom w:val="single" w:sz="8" w:space="0" w:color="000000"/>
              <w:right w:val="single" w:sz="8" w:space="0" w:color="000000"/>
            </w:tcBorders>
            <w:shd w:val="clear" w:color="auto" w:fill="auto"/>
            <w:vAlign w:val="center"/>
          </w:tcPr>
          <w:p w:rsidR="00B64FE3" w:rsidRPr="001F0175" w:rsidRDefault="00B64FE3" w:rsidP="00B64FE3">
            <w:pPr>
              <w:contextualSpacing/>
              <w:rPr>
                <w:rFonts w:ascii="Century Gothic" w:hAnsi="Century Gothic"/>
                <w:bCs/>
                <w:sz w:val="18"/>
                <w:szCs w:val="18"/>
                <w:lang w:val="uk-UA"/>
              </w:rPr>
            </w:pPr>
          </w:p>
        </w:tc>
        <w:tc>
          <w:tcPr>
            <w:tcW w:w="2723"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76D3F" w:rsidRDefault="00B64FE3" w:rsidP="00B64FE3">
            <w:pPr>
              <w:rPr>
                <w:rFonts w:ascii="Century Gothic" w:hAnsi="Century Gothic"/>
                <w:sz w:val="18"/>
                <w:szCs w:val="18"/>
                <w:lang w:val="uk-UA"/>
              </w:rPr>
            </w:pPr>
            <w:r w:rsidRPr="001F0175">
              <w:rPr>
                <w:rFonts w:ascii="Century Gothic" w:hAnsi="Century Gothic"/>
                <w:sz w:val="18"/>
                <w:szCs w:val="18"/>
                <w:lang w:val="uk-UA"/>
              </w:rPr>
              <w:t>Пункт 3. Заяви на відкриття рахунку у цінних паперах заповнити згідно наданих документів</w:t>
            </w:r>
            <w:r w:rsidR="00B76D3F" w:rsidRPr="005D2C78">
              <w:rPr>
                <w:rFonts w:ascii="Century Gothic" w:hAnsi="Century Gothic"/>
                <w:sz w:val="18"/>
                <w:szCs w:val="18"/>
                <w:lang w:val="ru-RU"/>
              </w:rPr>
              <w:t>.</w:t>
            </w:r>
            <w:r w:rsidR="00CA6BFA" w:rsidRPr="005D2C78">
              <w:rPr>
                <w:rFonts w:ascii="Century Gothic" w:hAnsi="Century Gothic"/>
                <w:sz w:val="18"/>
                <w:szCs w:val="18"/>
                <w:lang w:val="ru-RU"/>
              </w:rPr>
              <w:t>/</w:t>
            </w:r>
            <w:r w:rsidR="00CA6BFA" w:rsidRPr="000A1314">
              <w:rPr>
                <w:rFonts w:ascii="Century Gothic" w:hAnsi="Century Gothic"/>
                <w:sz w:val="18"/>
                <w:szCs w:val="18"/>
                <w:lang w:val="uk-UA"/>
              </w:rPr>
              <w:t xml:space="preserve"> </w:t>
            </w:r>
          </w:p>
          <w:p w:rsidR="00B64FE3" w:rsidRDefault="00CA6BFA" w:rsidP="00B64FE3">
            <w:pPr>
              <w:rPr>
                <w:rFonts w:ascii="Century Gothic" w:hAnsi="Century Gothic"/>
                <w:sz w:val="18"/>
                <w:szCs w:val="18"/>
                <w:lang w:val="uk-UA"/>
              </w:rPr>
            </w:pPr>
            <w:r w:rsidRPr="000A1314">
              <w:rPr>
                <w:rFonts w:ascii="Century Gothic" w:hAnsi="Century Gothic"/>
                <w:sz w:val="18"/>
                <w:szCs w:val="18"/>
                <w:lang w:val="uk-UA"/>
              </w:rPr>
              <w:t>Item 3. Application for the opening of the securities accounts should be filled, according to the documents provide</w:t>
            </w:r>
            <w:r>
              <w:rPr>
                <w:rFonts w:ascii="Century Gothic" w:hAnsi="Century Gothic"/>
                <w:sz w:val="18"/>
                <w:szCs w:val="18"/>
                <w:lang w:val="uk-UA"/>
              </w:rPr>
              <w:t>d.</w:t>
            </w:r>
          </w:p>
          <w:p w:rsidR="00CA6BFA" w:rsidRPr="00CA6BFA" w:rsidRDefault="00CA6BFA" w:rsidP="00B64FE3">
            <w:pPr>
              <w:rPr>
                <w:rFonts w:ascii="Century Gothic" w:hAnsi="Century Gothic"/>
                <w:sz w:val="18"/>
                <w:szCs w:val="18"/>
                <w:lang w:val="en-US"/>
              </w:rPr>
            </w:pPr>
          </w:p>
          <w:p w:rsidR="00B64FE3" w:rsidRPr="005D2C78" w:rsidRDefault="00B64FE3" w:rsidP="00B64FE3">
            <w:pPr>
              <w:rPr>
                <w:rFonts w:ascii="Century Gothic" w:hAnsi="Century Gothic"/>
                <w:sz w:val="18"/>
                <w:szCs w:val="18"/>
                <w:lang w:val="ru-RU"/>
              </w:rPr>
            </w:pPr>
            <w:r w:rsidRPr="001F0175">
              <w:rPr>
                <w:rFonts w:ascii="Century Gothic" w:hAnsi="Century Gothic"/>
                <w:sz w:val="18"/>
                <w:szCs w:val="18"/>
                <w:lang w:val="uk-UA"/>
              </w:rPr>
              <w:t>Пункт 5. Розпорядження на виконання адміністративної операції заповнити згідно наданих документів</w:t>
            </w:r>
            <w:r w:rsidR="00CA6BFA" w:rsidRPr="005D2C78">
              <w:rPr>
                <w:rFonts w:ascii="Century Gothic" w:hAnsi="Century Gothic"/>
                <w:sz w:val="18"/>
                <w:szCs w:val="18"/>
                <w:lang w:val="ru-RU"/>
              </w:rPr>
              <w:t>./</w:t>
            </w:r>
          </w:p>
          <w:p w:rsidR="00CA6BFA" w:rsidRPr="00CA6BFA" w:rsidRDefault="00CA6BFA" w:rsidP="00B64FE3">
            <w:pPr>
              <w:rPr>
                <w:rFonts w:ascii="Century Gothic" w:hAnsi="Century Gothic"/>
                <w:sz w:val="18"/>
                <w:szCs w:val="18"/>
                <w:lang w:val="en-US"/>
              </w:rPr>
            </w:pPr>
            <w:r w:rsidRPr="000A1314">
              <w:rPr>
                <w:rFonts w:ascii="Century Gothic" w:hAnsi="Century Gothic"/>
                <w:sz w:val="18"/>
                <w:szCs w:val="18"/>
                <w:lang w:val="uk-UA"/>
              </w:rPr>
              <w:t>Item 5. An order for an administrative operation should be filled according to the documents provided.</w:t>
            </w:r>
          </w:p>
        </w:tc>
        <w:tc>
          <w:tcPr>
            <w:tcW w:w="833" w:type="pct"/>
            <w:vMerge/>
            <w:tcBorders>
              <w:left w:val="single" w:sz="8" w:space="0" w:color="000000"/>
              <w:bottom w:val="single" w:sz="8" w:space="0" w:color="000000"/>
              <w:right w:val="single" w:sz="8" w:space="0" w:color="000000"/>
            </w:tcBorders>
            <w:shd w:val="clear" w:color="auto" w:fill="auto"/>
          </w:tcPr>
          <w:p w:rsidR="00B64FE3" w:rsidRPr="001F0175" w:rsidRDefault="00B64FE3" w:rsidP="00B64FE3">
            <w:pPr>
              <w:contextualSpacing/>
              <w:jc w:val="center"/>
              <w:rPr>
                <w:rFonts w:ascii="Century Gothic" w:hAnsi="Century Gothic"/>
                <w:sz w:val="2"/>
                <w:szCs w:val="20"/>
                <w:lang w:val="uk-UA"/>
              </w:rPr>
            </w:pPr>
          </w:p>
        </w:tc>
      </w:tr>
      <w:tr w:rsidR="00B64FE3" w:rsidRPr="003A2584" w:rsidTr="002019E4">
        <w:trPr>
          <w:jc w:val="center"/>
        </w:trPr>
        <w:tc>
          <w:tcPr>
            <w:tcW w:w="2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B64FE3" w:rsidRPr="00850FF9" w:rsidRDefault="00B64FE3" w:rsidP="00B64FE3">
            <w:pPr>
              <w:contextualSpacing/>
              <w:jc w:val="center"/>
              <w:rPr>
                <w:rFonts w:ascii="Century Gothic" w:hAnsi="Century Gothic"/>
                <w:b/>
                <w:bCs/>
                <w:sz w:val="18"/>
                <w:szCs w:val="18"/>
                <w:lang w:val="uk-UA"/>
              </w:rPr>
            </w:pPr>
            <w:r w:rsidRPr="00850FF9">
              <w:rPr>
                <w:rFonts w:ascii="Century Gothic" w:hAnsi="Century Gothic"/>
                <w:b/>
                <w:bCs/>
                <w:sz w:val="18"/>
                <w:szCs w:val="18"/>
                <w:lang w:val="uk-UA"/>
              </w:rPr>
              <w:t>2</w:t>
            </w: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B64FE3" w:rsidRPr="005D2C78" w:rsidRDefault="00B64FE3" w:rsidP="00B64FE3">
            <w:pPr>
              <w:contextualSpacing/>
              <w:rPr>
                <w:rFonts w:ascii="Century Gothic" w:hAnsi="Century Gothic"/>
                <w:bCs/>
                <w:sz w:val="18"/>
                <w:szCs w:val="18"/>
                <w:lang w:val="ru-RU"/>
              </w:rPr>
            </w:pPr>
            <w:r w:rsidRPr="001F0175">
              <w:rPr>
                <w:rFonts w:ascii="Century Gothic" w:hAnsi="Century Gothic"/>
                <w:bCs/>
                <w:sz w:val="18"/>
                <w:szCs w:val="18"/>
                <w:lang w:val="uk-UA"/>
              </w:rPr>
              <w:t>Анкета рахунку у цінних паперах</w:t>
            </w:r>
            <w:r w:rsidR="005827AB" w:rsidRPr="005D2C78">
              <w:rPr>
                <w:rFonts w:ascii="Century Gothic" w:hAnsi="Century Gothic"/>
                <w:bCs/>
                <w:sz w:val="18"/>
                <w:szCs w:val="18"/>
                <w:lang w:val="ru-RU"/>
              </w:rPr>
              <w:t>/</w:t>
            </w:r>
          </w:p>
          <w:p w:rsidR="005827AB" w:rsidRPr="005827AB" w:rsidRDefault="005827AB" w:rsidP="00B64FE3">
            <w:pPr>
              <w:contextualSpacing/>
              <w:rPr>
                <w:rFonts w:ascii="Century Gothic" w:hAnsi="Century Gothic"/>
                <w:bCs/>
                <w:sz w:val="18"/>
                <w:szCs w:val="18"/>
                <w:lang w:val="en-US"/>
              </w:rPr>
            </w:pPr>
            <w:r w:rsidRPr="000A1314">
              <w:rPr>
                <w:rFonts w:ascii="Century Gothic" w:hAnsi="Century Gothic"/>
                <w:bCs/>
                <w:sz w:val="18"/>
                <w:szCs w:val="18"/>
                <w:lang w:val="uk-UA"/>
              </w:rPr>
              <w:t xml:space="preserve">Questionnaire </w:t>
            </w:r>
            <w:r>
              <w:rPr>
                <w:rFonts w:ascii="Century Gothic" w:hAnsi="Century Gothic"/>
                <w:bCs/>
                <w:sz w:val="18"/>
                <w:szCs w:val="18"/>
                <w:lang w:val="en-US"/>
              </w:rPr>
              <w:t xml:space="preserve">for </w:t>
            </w:r>
            <w:r w:rsidRPr="000A1314">
              <w:rPr>
                <w:rFonts w:ascii="Century Gothic" w:hAnsi="Century Gothic"/>
                <w:bCs/>
                <w:sz w:val="18"/>
                <w:szCs w:val="18"/>
                <w:lang w:val="uk-UA"/>
              </w:rPr>
              <w:t>the securities account</w:t>
            </w:r>
          </w:p>
        </w:tc>
        <w:tc>
          <w:tcPr>
            <w:tcW w:w="11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B64FE3" w:rsidRDefault="00B64FE3" w:rsidP="00B64FE3">
            <w:pPr>
              <w:rPr>
                <w:rFonts w:ascii="Century Gothic" w:hAnsi="Century Gothic"/>
                <w:sz w:val="18"/>
                <w:szCs w:val="18"/>
                <w:lang w:val="en-US"/>
              </w:rPr>
            </w:pPr>
            <w:r w:rsidRPr="001F0175">
              <w:rPr>
                <w:rFonts w:ascii="Century Gothic" w:hAnsi="Century Gothic"/>
                <w:sz w:val="18"/>
                <w:szCs w:val="18"/>
                <w:lang w:val="uk-UA"/>
              </w:rPr>
              <w:t>Підпис власника рахунку</w:t>
            </w:r>
            <w:r w:rsidR="005827AB">
              <w:rPr>
                <w:rFonts w:ascii="Century Gothic" w:hAnsi="Century Gothic"/>
                <w:sz w:val="18"/>
                <w:szCs w:val="18"/>
                <w:lang w:val="en-US"/>
              </w:rPr>
              <w:t>/</w:t>
            </w:r>
          </w:p>
          <w:p w:rsidR="005827AB" w:rsidRPr="005827AB" w:rsidRDefault="005827AB" w:rsidP="00B64FE3">
            <w:pPr>
              <w:rPr>
                <w:lang w:val="en-US"/>
              </w:rPr>
            </w:pPr>
            <w:r w:rsidRPr="000A1314">
              <w:rPr>
                <w:rFonts w:ascii="Century Gothic" w:hAnsi="Century Gothic"/>
                <w:sz w:val="18"/>
                <w:szCs w:val="18"/>
                <w:lang w:val="uk-UA"/>
              </w:rPr>
              <w:t>Signature of the account owner</w:t>
            </w:r>
          </w:p>
        </w:tc>
        <w:tc>
          <w:tcPr>
            <w:tcW w:w="15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B64FE3" w:rsidRPr="005827AB" w:rsidRDefault="00B64FE3" w:rsidP="00B64FE3">
            <w:pPr>
              <w:rPr>
                <w:lang w:val="en-US"/>
              </w:rPr>
            </w:pPr>
            <w:r w:rsidRPr="001F0175">
              <w:rPr>
                <w:rFonts w:ascii="Century Gothic" w:hAnsi="Century Gothic"/>
                <w:sz w:val="18"/>
                <w:szCs w:val="18"/>
                <w:lang w:val="uk-UA"/>
              </w:rPr>
              <w:t>Підпис розпорядника рахунком</w:t>
            </w:r>
            <w:r w:rsidR="005827AB">
              <w:rPr>
                <w:rFonts w:ascii="Century Gothic" w:hAnsi="Century Gothic"/>
                <w:sz w:val="18"/>
                <w:szCs w:val="18"/>
                <w:lang w:val="en-US"/>
              </w:rPr>
              <w:t>/</w:t>
            </w:r>
            <w:r w:rsidR="005827AB" w:rsidRPr="000A1314">
              <w:rPr>
                <w:rFonts w:ascii="Century Gothic" w:hAnsi="Century Gothic"/>
                <w:sz w:val="18"/>
                <w:szCs w:val="18"/>
                <w:lang w:val="uk-UA"/>
              </w:rPr>
              <w:t xml:space="preserve"> Signature of the account administrator</w:t>
            </w:r>
          </w:p>
        </w:tc>
        <w:tc>
          <w:tcPr>
            <w:tcW w:w="833" w:type="pct"/>
            <w:tcBorders>
              <w:top w:val="single" w:sz="8" w:space="0" w:color="000000"/>
              <w:left w:val="single" w:sz="8" w:space="0" w:color="000000"/>
              <w:bottom w:val="single" w:sz="8" w:space="0" w:color="000000"/>
              <w:right w:val="single" w:sz="8" w:space="0" w:color="000000"/>
            </w:tcBorders>
            <w:shd w:val="clear" w:color="auto" w:fill="auto"/>
          </w:tcPr>
          <w:p w:rsidR="00B64FE3" w:rsidRPr="001F0175" w:rsidRDefault="00B64FE3" w:rsidP="00B64FE3">
            <w:pPr>
              <w:contextualSpacing/>
              <w:jc w:val="center"/>
              <w:rPr>
                <w:rFonts w:ascii="Century Gothic" w:hAnsi="Century Gothic"/>
                <w:sz w:val="2"/>
                <w:szCs w:val="20"/>
                <w:lang w:val="uk-UA"/>
              </w:rPr>
            </w:pPr>
          </w:p>
          <w:p w:rsidR="00B64FE3" w:rsidRPr="001F0175" w:rsidRDefault="00B64FE3" w:rsidP="00B64FE3">
            <w:pPr>
              <w:contextualSpacing/>
              <w:jc w:val="center"/>
              <w:rPr>
                <w:rFonts w:ascii="Century Gothic" w:hAnsi="Century Gothic"/>
                <w:sz w:val="2"/>
                <w:szCs w:val="20"/>
                <w:lang w:val="uk-UA"/>
              </w:rPr>
            </w:pPr>
          </w:p>
          <w:p w:rsidR="00B64FE3" w:rsidRPr="001F0175" w:rsidRDefault="00B64FE3" w:rsidP="00B64FE3">
            <w:pPr>
              <w:rPr>
                <w:rFonts w:ascii="Century Gothic" w:hAnsi="Century Gothic"/>
                <w:sz w:val="2"/>
                <w:szCs w:val="20"/>
                <w:lang w:val="uk-UA"/>
              </w:rPr>
            </w:pPr>
          </w:p>
          <w:p w:rsidR="00B64FE3" w:rsidRPr="001F0175" w:rsidRDefault="00B64FE3" w:rsidP="00B64FE3">
            <w:pPr>
              <w:rPr>
                <w:rFonts w:ascii="Century Gothic" w:hAnsi="Century Gothic"/>
                <w:sz w:val="2"/>
                <w:szCs w:val="20"/>
                <w:lang w:val="uk-UA"/>
              </w:rPr>
            </w:pPr>
          </w:p>
          <w:p w:rsidR="00B64FE3" w:rsidRPr="001F0175" w:rsidRDefault="00B64FE3" w:rsidP="00B64FE3">
            <w:pPr>
              <w:rPr>
                <w:rFonts w:ascii="Century Gothic" w:hAnsi="Century Gothic"/>
                <w:sz w:val="2"/>
                <w:szCs w:val="20"/>
                <w:lang w:val="uk-UA"/>
              </w:rPr>
            </w:pPr>
          </w:p>
          <w:bookmarkStart w:id="3" w:name="_MON_1685368242"/>
          <w:bookmarkEnd w:id="3"/>
          <w:p w:rsidR="00B64FE3" w:rsidRPr="001F0175" w:rsidRDefault="00D03097" w:rsidP="00B64FE3">
            <w:pPr>
              <w:jc w:val="center"/>
              <w:rPr>
                <w:rFonts w:ascii="Century Gothic" w:hAnsi="Century Gothic"/>
                <w:sz w:val="2"/>
                <w:szCs w:val="20"/>
                <w:lang w:val="uk-UA"/>
              </w:rPr>
            </w:pPr>
            <w:r>
              <w:rPr>
                <w:rFonts w:ascii="Century Gothic" w:hAnsi="Century Gothic"/>
                <w:sz w:val="2"/>
                <w:szCs w:val="20"/>
                <w:lang w:val="uk-UA"/>
              </w:rPr>
              <w:object w:dxaOrig="1520" w:dyaOrig="985">
                <v:shape id="_x0000_i1027" type="#_x0000_t75" style="width:76.2pt;height:49.2pt" o:ole="">
                  <v:imagedata r:id="rId15" o:title=""/>
                </v:shape>
                <o:OLEObject Type="Embed" ProgID="Word.Document.8" ShapeID="_x0000_i1027" DrawAspect="Icon" ObjectID="_1686044935" r:id="rId16">
                  <o:FieldCodes>\s</o:FieldCodes>
                </o:OLEObject>
              </w:object>
            </w:r>
          </w:p>
        </w:tc>
      </w:tr>
      <w:tr w:rsidR="009A147F" w:rsidRPr="003A2584" w:rsidTr="002019E4">
        <w:trPr>
          <w:jc w:val="center"/>
        </w:trPr>
        <w:tc>
          <w:tcPr>
            <w:tcW w:w="249" w:type="pct"/>
            <w:tcBorders>
              <w:top w:val="single" w:sz="8" w:space="0" w:color="000000"/>
              <w:left w:val="single" w:sz="8" w:space="0" w:color="000000"/>
              <w:bottom w:val="single" w:sz="4" w:space="0" w:color="auto"/>
              <w:right w:val="single" w:sz="8" w:space="0" w:color="000000"/>
            </w:tcBorders>
            <w:shd w:val="clear" w:color="auto" w:fill="auto"/>
            <w:vAlign w:val="center"/>
          </w:tcPr>
          <w:p w:rsidR="009A147F" w:rsidRPr="00850FF9" w:rsidRDefault="009A147F" w:rsidP="009A147F">
            <w:pPr>
              <w:contextualSpacing/>
              <w:jc w:val="center"/>
              <w:rPr>
                <w:rFonts w:ascii="Century Gothic" w:hAnsi="Century Gothic"/>
                <w:b/>
                <w:bCs/>
                <w:sz w:val="18"/>
                <w:szCs w:val="18"/>
                <w:lang w:val="uk-UA"/>
              </w:rPr>
            </w:pPr>
            <w:r w:rsidRPr="00850FF9">
              <w:rPr>
                <w:rFonts w:ascii="Century Gothic" w:hAnsi="Century Gothic"/>
                <w:b/>
                <w:bCs/>
                <w:sz w:val="18"/>
                <w:szCs w:val="18"/>
                <w:lang w:val="uk-UA"/>
              </w:rPr>
              <w:t>3</w:t>
            </w:r>
          </w:p>
        </w:tc>
        <w:tc>
          <w:tcPr>
            <w:tcW w:w="1195" w:type="pct"/>
            <w:tcBorders>
              <w:top w:val="single" w:sz="8" w:space="0" w:color="000000"/>
              <w:left w:val="single" w:sz="8" w:space="0" w:color="000000"/>
              <w:bottom w:val="single" w:sz="4" w:space="0" w:color="auto"/>
              <w:right w:val="single" w:sz="8" w:space="0" w:color="000000"/>
            </w:tcBorders>
            <w:shd w:val="clear" w:color="auto" w:fill="auto"/>
            <w:vAlign w:val="center"/>
          </w:tcPr>
          <w:p w:rsidR="005827AB" w:rsidRDefault="009A147F" w:rsidP="009A147F">
            <w:pPr>
              <w:contextualSpacing/>
              <w:rPr>
                <w:rFonts w:ascii="Century Gothic" w:hAnsi="Century Gothic"/>
                <w:bCs/>
                <w:sz w:val="18"/>
                <w:szCs w:val="18"/>
                <w:lang w:val="uk-UA"/>
              </w:rPr>
            </w:pPr>
            <w:r w:rsidRPr="001F0175">
              <w:rPr>
                <w:rFonts w:ascii="Century Gothic" w:hAnsi="Century Gothic"/>
                <w:bCs/>
                <w:sz w:val="18"/>
                <w:szCs w:val="18"/>
                <w:lang w:val="uk-UA"/>
              </w:rPr>
              <w:t>Картка зразків підпису та відбитку печатки</w:t>
            </w:r>
            <w:r w:rsidR="005827AB" w:rsidRPr="005D2C78">
              <w:rPr>
                <w:rFonts w:ascii="Century Gothic" w:hAnsi="Century Gothic"/>
                <w:bCs/>
                <w:sz w:val="18"/>
                <w:szCs w:val="18"/>
                <w:lang w:val="ru-RU"/>
              </w:rPr>
              <w:t>/</w:t>
            </w:r>
            <w:r w:rsidR="005827AB" w:rsidRPr="000A1314">
              <w:rPr>
                <w:rFonts w:ascii="Century Gothic" w:hAnsi="Century Gothic"/>
                <w:bCs/>
                <w:sz w:val="18"/>
                <w:szCs w:val="18"/>
                <w:lang w:val="uk-UA"/>
              </w:rPr>
              <w:t xml:space="preserve"> </w:t>
            </w:r>
          </w:p>
          <w:p w:rsidR="009A147F" w:rsidRPr="005827AB" w:rsidRDefault="005827AB" w:rsidP="009A147F">
            <w:pPr>
              <w:contextualSpacing/>
              <w:rPr>
                <w:rFonts w:ascii="Century Gothic" w:hAnsi="Century Gothic"/>
                <w:bCs/>
                <w:sz w:val="18"/>
                <w:szCs w:val="18"/>
                <w:lang w:val="en-US"/>
              </w:rPr>
            </w:pPr>
            <w:r w:rsidRPr="000A1314">
              <w:rPr>
                <w:rFonts w:ascii="Century Gothic" w:hAnsi="Century Gothic"/>
                <w:bCs/>
                <w:sz w:val="18"/>
                <w:szCs w:val="18"/>
                <w:lang w:val="uk-UA"/>
              </w:rPr>
              <w:t>Card of signature samples and seal</w:t>
            </w:r>
          </w:p>
        </w:tc>
        <w:tc>
          <w:tcPr>
            <w:tcW w:w="2723"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A147F" w:rsidRPr="005D2C78" w:rsidRDefault="009A147F" w:rsidP="009A147F">
            <w:pPr>
              <w:contextualSpacing/>
              <w:jc w:val="center"/>
              <w:rPr>
                <w:rFonts w:ascii="Century Gothic" w:hAnsi="Century Gothic"/>
                <w:sz w:val="18"/>
                <w:szCs w:val="18"/>
                <w:lang w:val="ru-RU"/>
              </w:rPr>
            </w:pPr>
            <w:r w:rsidRPr="001F0175">
              <w:rPr>
                <w:rFonts w:ascii="Century Gothic" w:hAnsi="Century Gothic"/>
                <w:sz w:val="18"/>
                <w:szCs w:val="18"/>
                <w:lang w:val="uk-UA"/>
              </w:rPr>
              <w:t>Підписана у присутності співробітника Депозитарної установи або засвідчена нотаріально</w:t>
            </w:r>
            <w:r w:rsidR="005827AB" w:rsidRPr="005D2C78">
              <w:rPr>
                <w:rFonts w:ascii="Century Gothic" w:hAnsi="Century Gothic"/>
                <w:sz w:val="18"/>
                <w:szCs w:val="18"/>
                <w:lang w:val="ru-RU"/>
              </w:rPr>
              <w:t>./</w:t>
            </w:r>
          </w:p>
          <w:p w:rsidR="005827AB" w:rsidRPr="005827AB" w:rsidRDefault="005827AB" w:rsidP="009A147F">
            <w:pPr>
              <w:contextualSpacing/>
              <w:jc w:val="center"/>
              <w:rPr>
                <w:rFonts w:ascii="Century Gothic" w:hAnsi="Century Gothic"/>
                <w:sz w:val="20"/>
                <w:szCs w:val="20"/>
                <w:lang w:val="en-US"/>
              </w:rPr>
            </w:pPr>
            <w:r w:rsidRPr="000A1314">
              <w:rPr>
                <w:rFonts w:ascii="Century Gothic" w:hAnsi="Century Gothic"/>
                <w:sz w:val="18"/>
                <w:szCs w:val="18"/>
                <w:lang w:val="uk-UA"/>
              </w:rPr>
              <w:t>Signed in the presence of the employee of the Depositary Institution or notary certified</w:t>
            </w:r>
            <w:r>
              <w:rPr>
                <w:rFonts w:ascii="Century Gothic" w:hAnsi="Century Gothic"/>
                <w:sz w:val="18"/>
                <w:szCs w:val="18"/>
                <w:lang w:val="en-US"/>
              </w:rPr>
              <w:t>.</w:t>
            </w:r>
          </w:p>
        </w:tc>
        <w:bookmarkStart w:id="4" w:name="_MON_1685368257"/>
        <w:bookmarkEnd w:id="4"/>
        <w:tc>
          <w:tcPr>
            <w:tcW w:w="833" w:type="pct"/>
            <w:tcBorders>
              <w:top w:val="single" w:sz="8" w:space="0" w:color="000000"/>
              <w:left w:val="single" w:sz="8" w:space="0" w:color="000000"/>
              <w:bottom w:val="single" w:sz="8" w:space="0" w:color="000000"/>
              <w:right w:val="single" w:sz="8" w:space="0" w:color="000000"/>
            </w:tcBorders>
            <w:shd w:val="clear" w:color="auto" w:fill="auto"/>
          </w:tcPr>
          <w:p w:rsidR="009A147F" w:rsidRPr="001F0175" w:rsidRDefault="00D03097" w:rsidP="009A147F">
            <w:pPr>
              <w:contextualSpacing/>
              <w:jc w:val="center"/>
              <w:rPr>
                <w:rFonts w:ascii="Century Gothic" w:hAnsi="Century Gothic"/>
                <w:sz w:val="2"/>
                <w:szCs w:val="20"/>
                <w:lang w:val="en-US"/>
              </w:rPr>
            </w:pPr>
            <w:r>
              <w:rPr>
                <w:rFonts w:ascii="Century Gothic" w:hAnsi="Century Gothic"/>
                <w:sz w:val="2"/>
                <w:szCs w:val="20"/>
                <w:lang w:val="en-US"/>
              </w:rPr>
              <w:object w:dxaOrig="1520" w:dyaOrig="985">
                <v:shape id="_x0000_i1028" type="#_x0000_t75" style="width:76.2pt;height:49.2pt" o:ole="">
                  <v:imagedata r:id="rId17" o:title=""/>
                </v:shape>
                <o:OLEObject Type="Embed" ProgID="Word.Document.12" ShapeID="_x0000_i1028" DrawAspect="Icon" ObjectID="_1686044936" r:id="rId18">
                  <o:FieldCodes>\s</o:FieldCodes>
                </o:OLEObject>
              </w:object>
            </w:r>
          </w:p>
        </w:tc>
      </w:tr>
      <w:tr w:rsidR="0046003E" w:rsidRPr="003A2584" w:rsidTr="002019E4">
        <w:trPr>
          <w:jc w:val="center"/>
        </w:trPr>
        <w:tc>
          <w:tcPr>
            <w:tcW w:w="249" w:type="pct"/>
            <w:tcBorders>
              <w:top w:val="single" w:sz="8" w:space="0" w:color="000000"/>
              <w:left w:val="single" w:sz="8" w:space="0" w:color="000000"/>
              <w:bottom w:val="single" w:sz="4" w:space="0" w:color="auto"/>
              <w:right w:val="single" w:sz="8" w:space="0" w:color="000000"/>
            </w:tcBorders>
            <w:shd w:val="clear" w:color="auto" w:fill="auto"/>
            <w:vAlign w:val="center"/>
          </w:tcPr>
          <w:p w:rsidR="0046003E" w:rsidRPr="00850FF9" w:rsidRDefault="00271B56" w:rsidP="00412A74">
            <w:pPr>
              <w:contextualSpacing/>
              <w:jc w:val="center"/>
              <w:rPr>
                <w:rFonts w:ascii="Century Gothic" w:hAnsi="Century Gothic"/>
                <w:b/>
                <w:bCs/>
                <w:sz w:val="18"/>
                <w:szCs w:val="18"/>
                <w:lang w:val="en-US"/>
              </w:rPr>
            </w:pPr>
            <w:r w:rsidRPr="00850FF9">
              <w:rPr>
                <w:rFonts w:ascii="Century Gothic" w:hAnsi="Century Gothic"/>
                <w:b/>
                <w:bCs/>
                <w:sz w:val="18"/>
                <w:szCs w:val="18"/>
                <w:lang w:val="en-US"/>
              </w:rPr>
              <w:t>4</w:t>
            </w:r>
          </w:p>
        </w:tc>
        <w:tc>
          <w:tcPr>
            <w:tcW w:w="1195" w:type="pct"/>
            <w:tcBorders>
              <w:top w:val="single" w:sz="8" w:space="0" w:color="000000"/>
              <w:left w:val="single" w:sz="8" w:space="0" w:color="000000"/>
              <w:bottom w:val="single" w:sz="4" w:space="0" w:color="auto"/>
              <w:right w:val="single" w:sz="8" w:space="0" w:color="000000"/>
            </w:tcBorders>
            <w:shd w:val="clear" w:color="auto" w:fill="auto"/>
            <w:vAlign w:val="center"/>
          </w:tcPr>
          <w:p w:rsidR="0046003E" w:rsidRDefault="009A147F" w:rsidP="0046003E">
            <w:pPr>
              <w:contextualSpacing/>
              <w:rPr>
                <w:rFonts w:ascii="Century Gothic" w:hAnsi="Century Gothic"/>
                <w:bCs/>
                <w:sz w:val="18"/>
                <w:szCs w:val="18"/>
                <w:lang w:val="en-US"/>
              </w:rPr>
            </w:pPr>
            <w:r w:rsidRPr="001F0175">
              <w:rPr>
                <w:rFonts w:ascii="Century Gothic" w:hAnsi="Century Gothic"/>
                <w:bCs/>
                <w:sz w:val="18"/>
                <w:szCs w:val="18"/>
                <w:lang w:val="uk-UA"/>
              </w:rPr>
              <w:t>Довіреність</w:t>
            </w:r>
            <w:r w:rsidRPr="001F0175">
              <w:rPr>
                <w:rStyle w:val="a7"/>
                <w:rFonts w:ascii="Century Gothic" w:hAnsi="Century Gothic"/>
                <w:bCs/>
                <w:sz w:val="18"/>
                <w:szCs w:val="18"/>
                <w:lang w:val="uk-UA"/>
              </w:rPr>
              <w:footnoteReference w:id="2"/>
            </w:r>
            <w:r w:rsidR="00653459">
              <w:rPr>
                <w:rFonts w:ascii="Century Gothic" w:hAnsi="Century Gothic"/>
                <w:bCs/>
                <w:sz w:val="18"/>
                <w:szCs w:val="18"/>
                <w:lang w:val="en-US"/>
              </w:rPr>
              <w:t>/</w:t>
            </w:r>
          </w:p>
          <w:p w:rsidR="00653459" w:rsidRPr="00653459" w:rsidRDefault="00653459" w:rsidP="0046003E">
            <w:pPr>
              <w:contextualSpacing/>
              <w:rPr>
                <w:rFonts w:ascii="Century Gothic" w:hAnsi="Century Gothic"/>
                <w:bCs/>
                <w:sz w:val="18"/>
                <w:szCs w:val="18"/>
                <w:lang w:val="en-US"/>
              </w:rPr>
            </w:pPr>
            <w:r w:rsidRPr="000A1314">
              <w:rPr>
                <w:rFonts w:ascii="Century Gothic" w:hAnsi="Century Gothic"/>
                <w:bCs/>
                <w:sz w:val="18"/>
                <w:szCs w:val="18"/>
                <w:lang w:val="uk-UA"/>
              </w:rPr>
              <w:t>Power of attorney</w:t>
            </w:r>
          </w:p>
        </w:tc>
        <w:tc>
          <w:tcPr>
            <w:tcW w:w="11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46003E" w:rsidRPr="001F0175" w:rsidRDefault="0046003E" w:rsidP="00412A74">
            <w:pPr>
              <w:contextualSpacing/>
              <w:jc w:val="center"/>
              <w:rPr>
                <w:rFonts w:ascii="Century Gothic" w:hAnsi="Century Gothic"/>
                <w:sz w:val="18"/>
                <w:szCs w:val="18"/>
                <w:lang w:val="uk-UA"/>
              </w:rPr>
            </w:pPr>
            <w:r w:rsidRPr="001F0175">
              <w:rPr>
                <w:rFonts w:ascii="Century Gothic" w:hAnsi="Century Gothic"/>
                <w:sz w:val="18"/>
                <w:szCs w:val="18"/>
                <w:lang w:val="uk-UA"/>
              </w:rPr>
              <w:t>-</w:t>
            </w:r>
          </w:p>
        </w:tc>
        <w:tc>
          <w:tcPr>
            <w:tcW w:w="15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46003E" w:rsidRDefault="0046003E" w:rsidP="00412A74">
            <w:pPr>
              <w:contextualSpacing/>
              <w:jc w:val="center"/>
              <w:rPr>
                <w:rFonts w:ascii="Century Gothic" w:hAnsi="Century Gothic"/>
                <w:sz w:val="18"/>
                <w:szCs w:val="18"/>
                <w:lang w:val="en-US"/>
              </w:rPr>
            </w:pPr>
            <w:r w:rsidRPr="001F0175">
              <w:rPr>
                <w:rFonts w:ascii="Century Gothic" w:hAnsi="Century Gothic"/>
                <w:sz w:val="18"/>
                <w:szCs w:val="18"/>
                <w:lang w:val="uk-UA"/>
              </w:rPr>
              <w:t>Засвідчена нотаріально</w:t>
            </w:r>
            <w:r w:rsidR="00653459">
              <w:rPr>
                <w:rFonts w:ascii="Century Gothic" w:hAnsi="Century Gothic"/>
                <w:sz w:val="18"/>
                <w:szCs w:val="18"/>
                <w:lang w:val="en-US"/>
              </w:rPr>
              <w:t>/</w:t>
            </w:r>
          </w:p>
          <w:p w:rsidR="00653459" w:rsidRPr="00653459" w:rsidRDefault="00653459" w:rsidP="00412A74">
            <w:pPr>
              <w:contextualSpacing/>
              <w:jc w:val="center"/>
              <w:rPr>
                <w:rFonts w:ascii="Century Gothic" w:hAnsi="Century Gothic"/>
                <w:sz w:val="18"/>
                <w:szCs w:val="18"/>
                <w:lang w:val="en-US"/>
              </w:rPr>
            </w:pPr>
            <w:r w:rsidRPr="000A1314">
              <w:rPr>
                <w:rFonts w:ascii="Century Gothic" w:hAnsi="Century Gothic"/>
                <w:sz w:val="18"/>
                <w:szCs w:val="18"/>
                <w:lang w:val="uk-UA"/>
              </w:rPr>
              <w:t>Notary certified</w:t>
            </w:r>
          </w:p>
        </w:tc>
        <w:tc>
          <w:tcPr>
            <w:tcW w:w="833" w:type="pct"/>
            <w:tcBorders>
              <w:top w:val="single" w:sz="8" w:space="0" w:color="000000"/>
              <w:left w:val="single" w:sz="8" w:space="0" w:color="000000"/>
              <w:bottom w:val="single" w:sz="8" w:space="0" w:color="000000"/>
              <w:right w:val="single" w:sz="8" w:space="0" w:color="000000"/>
            </w:tcBorders>
            <w:shd w:val="clear" w:color="auto" w:fill="auto"/>
          </w:tcPr>
          <w:p w:rsidR="0046003E" w:rsidRPr="001F0175" w:rsidRDefault="0046003E" w:rsidP="000A1924">
            <w:pPr>
              <w:contextualSpacing/>
              <w:jc w:val="center"/>
              <w:rPr>
                <w:rFonts w:ascii="Century Gothic" w:hAnsi="Century Gothic"/>
                <w:sz w:val="20"/>
                <w:szCs w:val="20"/>
                <w:lang w:val="en-US"/>
              </w:rPr>
            </w:pPr>
          </w:p>
        </w:tc>
      </w:tr>
      <w:tr w:rsidR="00584E2A" w:rsidRPr="003A2584" w:rsidTr="002019E4">
        <w:trPr>
          <w:trHeight w:val="862"/>
          <w:jc w:val="center"/>
        </w:trPr>
        <w:tc>
          <w:tcPr>
            <w:tcW w:w="2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Pr="00850FF9" w:rsidRDefault="00584E2A" w:rsidP="00584E2A">
            <w:pPr>
              <w:contextualSpacing/>
              <w:jc w:val="center"/>
              <w:rPr>
                <w:rFonts w:ascii="Century Gothic" w:hAnsi="Century Gothic"/>
                <w:b/>
                <w:bCs/>
                <w:sz w:val="18"/>
                <w:szCs w:val="18"/>
                <w:lang w:val="en-US"/>
              </w:rPr>
            </w:pPr>
            <w:r w:rsidRPr="00850FF9">
              <w:rPr>
                <w:rFonts w:ascii="Century Gothic" w:hAnsi="Century Gothic"/>
                <w:b/>
                <w:bCs/>
                <w:sz w:val="18"/>
                <w:szCs w:val="18"/>
                <w:lang w:val="en-US"/>
              </w:rPr>
              <w:lastRenderedPageBreak/>
              <w:t>5</w:t>
            </w: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Pr="005D2C78" w:rsidRDefault="00584E2A" w:rsidP="00584E2A">
            <w:pPr>
              <w:contextualSpacing/>
              <w:rPr>
                <w:rFonts w:ascii="Century Gothic" w:hAnsi="Century Gothic"/>
                <w:bCs/>
                <w:sz w:val="18"/>
                <w:szCs w:val="18"/>
                <w:lang w:val="ru-RU"/>
              </w:rPr>
            </w:pPr>
            <w:r w:rsidRPr="001F0175">
              <w:rPr>
                <w:rFonts w:ascii="Century Gothic" w:hAnsi="Century Gothic"/>
                <w:bCs/>
                <w:sz w:val="18"/>
                <w:szCs w:val="18"/>
                <w:lang w:val="uk-UA"/>
              </w:rPr>
              <w:t>Договір про обслуговування рахунку в цінних паперах</w:t>
            </w:r>
            <w:r w:rsidR="00653459" w:rsidRPr="005D2C78">
              <w:rPr>
                <w:rFonts w:ascii="Century Gothic" w:hAnsi="Century Gothic"/>
                <w:bCs/>
                <w:sz w:val="18"/>
                <w:szCs w:val="18"/>
                <w:lang w:val="ru-RU"/>
              </w:rPr>
              <w:t>/</w:t>
            </w:r>
          </w:p>
          <w:p w:rsidR="00653459" w:rsidRPr="00653459" w:rsidRDefault="00653459" w:rsidP="00584E2A">
            <w:pPr>
              <w:contextualSpacing/>
              <w:rPr>
                <w:rFonts w:ascii="Century Gothic" w:hAnsi="Century Gothic"/>
                <w:bCs/>
                <w:sz w:val="18"/>
                <w:szCs w:val="18"/>
                <w:lang w:val="en-US"/>
              </w:rPr>
            </w:pPr>
            <w:r w:rsidRPr="000A1314">
              <w:rPr>
                <w:rFonts w:ascii="Century Gothic" w:hAnsi="Century Gothic"/>
                <w:bCs/>
                <w:sz w:val="18"/>
                <w:szCs w:val="18"/>
                <w:lang w:val="uk-UA"/>
              </w:rPr>
              <w:t>Agreement of securities account servicing</w:t>
            </w:r>
          </w:p>
        </w:tc>
        <w:tc>
          <w:tcPr>
            <w:tcW w:w="11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Default="00584E2A" w:rsidP="00584E2A">
            <w:pPr>
              <w:contextualSpacing/>
              <w:rPr>
                <w:rFonts w:ascii="Century Gothic" w:hAnsi="Century Gothic"/>
                <w:sz w:val="18"/>
                <w:szCs w:val="18"/>
                <w:lang w:val="uk-UA"/>
              </w:rPr>
            </w:pPr>
            <w:r w:rsidRPr="001F0175">
              <w:rPr>
                <w:rFonts w:ascii="Century Gothic" w:hAnsi="Century Gothic"/>
                <w:sz w:val="18"/>
                <w:szCs w:val="18"/>
                <w:lang w:val="uk-UA"/>
              </w:rPr>
              <w:t>Підпис власника рахунку. Документ оформлюється у двох примірниках.</w:t>
            </w:r>
          </w:p>
          <w:p w:rsidR="00653459" w:rsidRPr="001F0175" w:rsidRDefault="00653459" w:rsidP="00584E2A">
            <w:pPr>
              <w:contextualSpacing/>
              <w:rPr>
                <w:rFonts w:ascii="Century Gothic" w:hAnsi="Century Gothic"/>
                <w:sz w:val="20"/>
                <w:szCs w:val="20"/>
                <w:lang w:val="uk-UA"/>
              </w:rPr>
            </w:pPr>
            <w:r w:rsidRPr="000A1314">
              <w:rPr>
                <w:rFonts w:ascii="Century Gothic" w:hAnsi="Century Gothic"/>
                <w:sz w:val="18"/>
                <w:szCs w:val="18"/>
                <w:lang w:val="uk-UA"/>
              </w:rPr>
              <w:t>Signature of the account owner. The document is executed in two counterparts.</w:t>
            </w:r>
          </w:p>
        </w:tc>
        <w:tc>
          <w:tcPr>
            <w:tcW w:w="15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Pr="005D2C78" w:rsidRDefault="00584E2A" w:rsidP="00584E2A">
            <w:pPr>
              <w:contextualSpacing/>
              <w:rPr>
                <w:rFonts w:ascii="Century Gothic" w:hAnsi="Century Gothic"/>
                <w:sz w:val="18"/>
                <w:szCs w:val="18"/>
                <w:lang w:val="ru-RU"/>
              </w:rPr>
            </w:pPr>
            <w:r w:rsidRPr="001F0175">
              <w:rPr>
                <w:rFonts w:ascii="Century Gothic" w:hAnsi="Century Gothic"/>
                <w:sz w:val="18"/>
                <w:szCs w:val="18"/>
                <w:lang w:val="uk-UA"/>
              </w:rPr>
              <w:t>Підпис розпорядника рахунком.  Документ оформлюється у двох примірниках.</w:t>
            </w:r>
            <w:r w:rsidR="00B4483B" w:rsidRPr="005D2C78">
              <w:rPr>
                <w:rFonts w:ascii="Century Gothic" w:hAnsi="Century Gothic"/>
                <w:sz w:val="18"/>
                <w:szCs w:val="18"/>
                <w:lang w:val="ru-RU"/>
              </w:rPr>
              <w:t>/</w:t>
            </w:r>
          </w:p>
          <w:p w:rsidR="00B4483B" w:rsidRPr="00B4483B" w:rsidRDefault="00B4483B" w:rsidP="00584E2A">
            <w:pPr>
              <w:contextualSpacing/>
              <w:rPr>
                <w:rFonts w:ascii="Century Gothic" w:hAnsi="Century Gothic"/>
                <w:sz w:val="20"/>
                <w:szCs w:val="20"/>
                <w:lang w:val="en-US"/>
              </w:rPr>
            </w:pPr>
            <w:r w:rsidRPr="000A1314">
              <w:rPr>
                <w:rFonts w:ascii="Century Gothic" w:hAnsi="Century Gothic"/>
                <w:sz w:val="18"/>
                <w:szCs w:val="18"/>
                <w:lang w:val="uk-UA"/>
              </w:rPr>
              <w:t>The signature of the account administrator. The document is executed in two counterparts</w:t>
            </w:r>
            <w:r>
              <w:rPr>
                <w:rFonts w:ascii="Century Gothic" w:hAnsi="Century Gothic"/>
                <w:sz w:val="18"/>
                <w:szCs w:val="18"/>
                <w:lang w:val="en-US"/>
              </w:rPr>
              <w:t>.</w:t>
            </w:r>
          </w:p>
        </w:tc>
        <w:tc>
          <w:tcPr>
            <w:tcW w:w="833" w:type="pct"/>
            <w:tcBorders>
              <w:top w:val="single" w:sz="8" w:space="0" w:color="000000"/>
              <w:left w:val="single" w:sz="8" w:space="0" w:color="000000"/>
              <w:bottom w:val="single" w:sz="8" w:space="0" w:color="000000"/>
              <w:right w:val="single" w:sz="8" w:space="0" w:color="000000"/>
            </w:tcBorders>
            <w:shd w:val="clear" w:color="auto" w:fill="auto"/>
          </w:tcPr>
          <w:p w:rsidR="00584E2A" w:rsidRPr="001F0175" w:rsidRDefault="00584E2A" w:rsidP="00584E2A">
            <w:pPr>
              <w:contextualSpacing/>
              <w:rPr>
                <w:rFonts w:ascii="Century Gothic" w:hAnsi="Century Gothic"/>
                <w:bCs/>
                <w:sz w:val="18"/>
                <w:szCs w:val="18"/>
                <w:lang w:val="uk-UA"/>
              </w:rPr>
            </w:pPr>
          </w:p>
        </w:tc>
      </w:tr>
      <w:tr w:rsidR="00F239CE" w:rsidRPr="003A2584" w:rsidTr="006706B4">
        <w:trPr>
          <w:trHeight w:val="211"/>
          <w:jc w:val="cent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6A6A6"/>
          </w:tcPr>
          <w:p w:rsidR="00F239CE" w:rsidRPr="004474EA" w:rsidRDefault="00F239CE" w:rsidP="00F239CE">
            <w:pPr>
              <w:jc w:val="center"/>
              <w:rPr>
                <w:lang w:val="en-US"/>
              </w:rPr>
            </w:pPr>
            <w:r w:rsidRPr="001F0175">
              <w:rPr>
                <w:rFonts w:ascii="Century Gothic" w:hAnsi="Century Gothic"/>
                <w:b/>
                <w:bCs/>
                <w:sz w:val="18"/>
                <w:szCs w:val="18"/>
                <w:lang w:val="uk-UA"/>
              </w:rPr>
              <w:t>Якщо власник рахунку є СПД</w:t>
            </w:r>
            <w:r w:rsidR="004474EA">
              <w:rPr>
                <w:rFonts w:ascii="Century Gothic" w:hAnsi="Century Gothic"/>
                <w:b/>
                <w:bCs/>
                <w:sz w:val="18"/>
                <w:szCs w:val="18"/>
                <w:lang w:val="en-US"/>
              </w:rPr>
              <w:t>/</w:t>
            </w:r>
            <w:r w:rsidR="004474EA" w:rsidRPr="000A1314">
              <w:rPr>
                <w:rFonts w:ascii="Century Gothic" w:hAnsi="Century Gothic"/>
                <w:b/>
                <w:bCs/>
                <w:sz w:val="18"/>
                <w:szCs w:val="18"/>
                <w:lang w:val="uk-UA"/>
              </w:rPr>
              <w:t xml:space="preserve"> If the account owner is an individual entrepreneur</w:t>
            </w:r>
          </w:p>
        </w:tc>
      </w:tr>
      <w:tr w:rsidR="00584E2A" w:rsidRPr="003A2584" w:rsidTr="002019E4">
        <w:trPr>
          <w:trHeight w:val="540"/>
          <w:jc w:val="center"/>
        </w:trPr>
        <w:tc>
          <w:tcPr>
            <w:tcW w:w="2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Pr="00850FF9" w:rsidRDefault="00584E2A" w:rsidP="00584E2A">
            <w:pPr>
              <w:contextualSpacing/>
              <w:jc w:val="center"/>
              <w:rPr>
                <w:rFonts w:ascii="Century Gothic" w:hAnsi="Century Gothic"/>
                <w:b/>
                <w:bCs/>
                <w:sz w:val="18"/>
                <w:szCs w:val="18"/>
                <w:lang w:val="uk-UA"/>
              </w:rPr>
            </w:pPr>
            <w:r w:rsidRPr="00850FF9">
              <w:rPr>
                <w:rFonts w:ascii="Century Gothic" w:hAnsi="Century Gothic"/>
                <w:b/>
                <w:bCs/>
                <w:sz w:val="18"/>
                <w:szCs w:val="18"/>
                <w:lang w:val="uk-UA"/>
              </w:rPr>
              <w:t>6</w:t>
            </w: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Default="00584E2A" w:rsidP="00584E2A">
            <w:pPr>
              <w:contextualSpacing/>
              <w:rPr>
                <w:rFonts w:ascii="Century Gothic" w:hAnsi="Century Gothic"/>
                <w:bCs/>
                <w:sz w:val="18"/>
                <w:szCs w:val="18"/>
                <w:lang w:val="en-US"/>
              </w:rPr>
            </w:pPr>
            <w:r w:rsidRPr="001F0175">
              <w:rPr>
                <w:rFonts w:ascii="Century Gothic" w:hAnsi="Century Gothic"/>
                <w:bCs/>
                <w:sz w:val="18"/>
                <w:szCs w:val="18"/>
                <w:lang w:val="uk-UA"/>
              </w:rPr>
              <w:t>Виписка з ЄДР</w:t>
            </w:r>
            <w:r w:rsidR="00B45883">
              <w:rPr>
                <w:rFonts w:ascii="Century Gothic" w:hAnsi="Century Gothic"/>
                <w:bCs/>
                <w:sz w:val="18"/>
                <w:szCs w:val="18"/>
                <w:lang w:val="en-US"/>
              </w:rPr>
              <w:t>/</w:t>
            </w:r>
          </w:p>
          <w:p w:rsidR="00B45883" w:rsidRPr="00B45883" w:rsidRDefault="00B45883" w:rsidP="00584E2A">
            <w:pPr>
              <w:contextualSpacing/>
              <w:rPr>
                <w:rFonts w:ascii="Century Gothic" w:hAnsi="Century Gothic"/>
                <w:bCs/>
                <w:sz w:val="18"/>
                <w:szCs w:val="18"/>
                <w:lang w:val="en-US"/>
              </w:rPr>
            </w:pPr>
            <w:r w:rsidRPr="000A1314">
              <w:rPr>
                <w:rFonts w:ascii="Century Gothic" w:hAnsi="Century Gothic"/>
                <w:bCs/>
                <w:sz w:val="18"/>
                <w:szCs w:val="18"/>
                <w:lang w:val="uk-UA"/>
              </w:rPr>
              <w:t>Statement from the United State Register</w:t>
            </w:r>
          </w:p>
        </w:tc>
        <w:tc>
          <w:tcPr>
            <w:tcW w:w="2723"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45883" w:rsidRDefault="00584E2A" w:rsidP="00B45883">
            <w:pPr>
              <w:contextualSpacing/>
              <w:rPr>
                <w:rFonts w:ascii="Century Gothic" w:hAnsi="Century Gothic"/>
                <w:sz w:val="18"/>
                <w:szCs w:val="18"/>
                <w:lang w:val="uk-UA"/>
              </w:rPr>
            </w:pPr>
            <w:r w:rsidRPr="001F0175">
              <w:rPr>
                <w:rFonts w:ascii="Century Gothic" w:hAnsi="Century Gothic"/>
                <w:sz w:val="18"/>
                <w:szCs w:val="18"/>
                <w:lang w:val="uk-UA"/>
              </w:rPr>
              <w:t>Оригінал документу. Співробітник Депозитарної установи знімає копію, яка засвідчується власником/розпорядником рахунку</w:t>
            </w:r>
            <w:r w:rsidR="00B45883">
              <w:rPr>
                <w:rFonts w:ascii="Century Gothic" w:hAnsi="Century Gothic"/>
                <w:sz w:val="18"/>
                <w:szCs w:val="18"/>
                <w:lang w:val="en-US"/>
              </w:rPr>
              <w:t>/</w:t>
            </w:r>
            <w:r w:rsidR="00B45883" w:rsidRPr="000A1314">
              <w:rPr>
                <w:rFonts w:ascii="Century Gothic" w:hAnsi="Century Gothic"/>
                <w:sz w:val="18"/>
                <w:szCs w:val="18"/>
                <w:lang w:val="uk-UA"/>
              </w:rPr>
              <w:t xml:space="preserve"> The original of the document. The employee of the Depositary Institution makes a copy, which is certified by the account owner/administrator </w:t>
            </w:r>
          </w:p>
          <w:p w:rsidR="00584E2A" w:rsidRPr="00B45883" w:rsidRDefault="00584E2A" w:rsidP="00584E2A">
            <w:pPr>
              <w:contextualSpacing/>
              <w:rPr>
                <w:rFonts w:ascii="Century Gothic" w:hAnsi="Century Gothic"/>
                <w:sz w:val="18"/>
                <w:szCs w:val="18"/>
                <w:lang w:val="en-US"/>
              </w:rPr>
            </w:pPr>
          </w:p>
          <w:p w:rsidR="00584E2A" w:rsidRDefault="00B45883" w:rsidP="00584E2A">
            <w:pPr>
              <w:contextualSpacing/>
              <w:rPr>
                <w:rFonts w:ascii="Century Gothic" w:hAnsi="Century Gothic"/>
                <w:sz w:val="18"/>
                <w:szCs w:val="18"/>
                <w:lang w:val="uk-UA"/>
              </w:rPr>
            </w:pPr>
            <w:r>
              <w:rPr>
                <w:rFonts w:ascii="Century Gothic" w:hAnsi="Century Gothic"/>
                <w:sz w:val="18"/>
                <w:szCs w:val="18"/>
                <w:lang w:val="uk-UA"/>
              </w:rPr>
              <w:t>або</w:t>
            </w:r>
            <w:r w:rsidRPr="005D2C78">
              <w:rPr>
                <w:rFonts w:ascii="Century Gothic" w:hAnsi="Century Gothic"/>
                <w:sz w:val="18"/>
                <w:szCs w:val="18"/>
                <w:lang w:val="ru-RU"/>
              </w:rPr>
              <w:t>/</w:t>
            </w:r>
            <w:r w:rsidRPr="000A1314">
              <w:rPr>
                <w:rFonts w:ascii="Century Gothic" w:hAnsi="Century Gothic"/>
                <w:sz w:val="18"/>
                <w:szCs w:val="18"/>
                <w:lang w:val="uk-UA"/>
              </w:rPr>
              <w:t xml:space="preserve"> or</w:t>
            </w:r>
          </w:p>
          <w:p w:rsidR="00B45883" w:rsidRPr="005D2C78" w:rsidRDefault="00B45883" w:rsidP="00584E2A">
            <w:pPr>
              <w:contextualSpacing/>
              <w:rPr>
                <w:rFonts w:ascii="Century Gothic" w:hAnsi="Century Gothic"/>
                <w:sz w:val="18"/>
                <w:szCs w:val="18"/>
                <w:lang w:val="ru-RU"/>
              </w:rPr>
            </w:pPr>
          </w:p>
          <w:p w:rsidR="00584E2A" w:rsidRPr="00B45883" w:rsidRDefault="00584E2A" w:rsidP="00B45883">
            <w:pPr>
              <w:contextualSpacing/>
              <w:rPr>
                <w:rFonts w:ascii="Century Gothic" w:hAnsi="Century Gothic"/>
                <w:sz w:val="18"/>
                <w:szCs w:val="18"/>
                <w:lang w:val="en-US"/>
              </w:rPr>
            </w:pPr>
            <w:r w:rsidRPr="001F0175">
              <w:rPr>
                <w:rFonts w:ascii="Century Gothic" w:hAnsi="Century Gothic"/>
                <w:sz w:val="18"/>
                <w:szCs w:val="18"/>
                <w:lang w:val="uk-UA"/>
              </w:rPr>
              <w:t xml:space="preserve">друкує Виписку з ЄДР </w:t>
            </w:r>
            <w:r w:rsidRPr="001F0175">
              <w:rPr>
                <w:rStyle w:val="a7"/>
                <w:rFonts w:ascii="Century Gothic" w:hAnsi="Century Gothic"/>
                <w:sz w:val="18"/>
                <w:szCs w:val="18"/>
                <w:lang w:val="uk-UA"/>
              </w:rPr>
              <w:footnoteReference w:id="3"/>
            </w:r>
            <w:r w:rsidRPr="001F0175">
              <w:rPr>
                <w:rFonts w:ascii="Century Gothic" w:hAnsi="Century Gothic"/>
                <w:sz w:val="18"/>
                <w:szCs w:val="18"/>
                <w:lang w:val="uk-UA"/>
              </w:rPr>
              <w:t>(номер виписки повинен бути наданий Депонентом). Роздрукований примірник Виписки з ЄДР засвідчується власником/розпорядником рахунку.</w:t>
            </w:r>
            <w:r w:rsidR="00B45883">
              <w:rPr>
                <w:rFonts w:ascii="Century Gothic" w:hAnsi="Century Gothic"/>
                <w:sz w:val="18"/>
                <w:szCs w:val="18"/>
                <w:lang w:val="en-US"/>
              </w:rPr>
              <w:t>/</w:t>
            </w:r>
            <w:r w:rsidR="00B45883" w:rsidRPr="000A1314">
              <w:rPr>
                <w:rFonts w:ascii="Century Gothic" w:hAnsi="Century Gothic"/>
                <w:sz w:val="18"/>
                <w:szCs w:val="18"/>
                <w:lang w:val="uk-UA"/>
              </w:rPr>
              <w:t xml:space="preserve"> prints out the extract from the United State Register (the statement number must be provided by the Depositor).  The printed out copy of the Extract from the </w:t>
            </w:r>
            <w:r w:rsidR="00B45883" w:rsidRPr="000A1314">
              <w:rPr>
                <w:rFonts w:ascii="Century Gothic" w:hAnsi="Century Gothic"/>
                <w:sz w:val="18"/>
                <w:szCs w:val="18"/>
                <w:lang w:val="uk-UA"/>
              </w:rPr>
              <w:br/>
              <w:t>USR is certified by the account owner/administrator.</w:t>
            </w:r>
          </w:p>
        </w:tc>
        <w:tc>
          <w:tcPr>
            <w:tcW w:w="833" w:type="pct"/>
            <w:tcBorders>
              <w:top w:val="single" w:sz="8" w:space="0" w:color="000000"/>
              <w:left w:val="single" w:sz="8" w:space="0" w:color="000000"/>
              <w:bottom w:val="single" w:sz="8" w:space="0" w:color="000000"/>
              <w:right w:val="single" w:sz="8" w:space="0" w:color="000000"/>
            </w:tcBorders>
            <w:shd w:val="clear" w:color="auto" w:fill="auto"/>
          </w:tcPr>
          <w:p w:rsidR="00584E2A" w:rsidRPr="001F0175" w:rsidRDefault="00584E2A" w:rsidP="00584E2A">
            <w:pPr>
              <w:contextualSpacing/>
              <w:jc w:val="center"/>
              <w:rPr>
                <w:rFonts w:ascii="Century Gothic" w:hAnsi="Century Gothic"/>
                <w:sz w:val="20"/>
                <w:szCs w:val="20"/>
                <w:lang w:val="uk-UA"/>
              </w:rPr>
            </w:pPr>
          </w:p>
        </w:tc>
      </w:tr>
      <w:tr w:rsidR="00584E2A" w:rsidRPr="003A2584" w:rsidTr="002019E4">
        <w:trPr>
          <w:trHeight w:val="540"/>
          <w:jc w:val="center"/>
        </w:trPr>
        <w:tc>
          <w:tcPr>
            <w:tcW w:w="2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Pr="00F231AA" w:rsidRDefault="00584E2A" w:rsidP="00584E2A">
            <w:pPr>
              <w:contextualSpacing/>
              <w:jc w:val="center"/>
              <w:rPr>
                <w:rFonts w:ascii="Century Gothic" w:hAnsi="Century Gothic"/>
                <w:b/>
                <w:bCs/>
                <w:sz w:val="18"/>
                <w:szCs w:val="18"/>
                <w:lang w:val="uk-UA"/>
              </w:rPr>
            </w:pPr>
            <w:r>
              <w:rPr>
                <w:rFonts w:ascii="Century Gothic" w:hAnsi="Century Gothic"/>
                <w:b/>
                <w:bCs/>
                <w:sz w:val="18"/>
                <w:szCs w:val="18"/>
                <w:lang w:val="uk-UA"/>
              </w:rPr>
              <w:t>7</w:t>
            </w: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Default="00584E2A" w:rsidP="00584E2A">
            <w:pPr>
              <w:contextualSpacing/>
              <w:rPr>
                <w:rFonts w:ascii="Century Gothic" w:hAnsi="Century Gothic"/>
                <w:bCs/>
                <w:sz w:val="18"/>
                <w:szCs w:val="18"/>
                <w:lang w:val="en-US"/>
              </w:rPr>
            </w:pPr>
            <w:r w:rsidRPr="001F0175">
              <w:rPr>
                <w:rFonts w:ascii="Century Gothic" w:hAnsi="Century Gothic"/>
                <w:bCs/>
                <w:sz w:val="18"/>
                <w:szCs w:val="18"/>
                <w:lang w:val="uk-UA"/>
              </w:rPr>
              <w:t>Опитувальник (для СПД)</w:t>
            </w:r>
            <w:r w:rsidR="00645370">
              <w:rPr>
                <w:rFonts w:ascii="Century Gothic" w:hAnsi="Century Gothic"/>
                <w:bCs/>
                <w:sz w:val="18"/>
                <w:szCs w:val="18"/>
                <w:lang w:val="en-US"/>
              </w:rPr>
              <w:t>/</w:t>
            </w:r>
          </w:p>
          <w:p w:rsidR="00645370" w:rsidRPr="00645370" w:rsidRDefault="00645370" w:rsidP="00584E2A">
            <w:pPr>
              <w:contextualSpacing/>
              <w:rPr>
                <w:rFonts w:ascii="Century Gothic" w:hAnsi="Century Gothic"/>
                <w:bCs/>
                <w:sz w:val="18"/>
                <w:szCs w:val="18"/>
                <w:lang w:val="en-US"/>
              </w:rPr>
            </w:pPr>
            <w:r w:rsidRPr="000A1314">
              <w:rPr>
                <w:rFonts w:ascii="Century Gothic" w:hAnsi="Century Gothic"/>
                <w:bCs/>
                <w:sz w:val="18"/>
                <w:szCs w:val="18"/>
                <w:lang w:val="uk-UA"/>
              </w:rPr>
              <w:t>Questionnaire (for private entrepeneurs)</w:t>
            </w:r>
          </w:p>
        </w:tc>
        <w:tc>
          <w:tcPr>
            <w:tcW w:w="11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Pr="00645370" w:rsidRDefault="00584E2A" w:rsidP="00584E2A">
            <w:pPr>
              <w:contextualSpacing/>
              <w:rPr>
                <w:rFonts w:ascii="Century Gothic" w:hAnsi="Century Gothic"/>
                <w:sz w:val="18"/>
                <w:szCs w:val="18"/>
                <w:lang w:val="en-US"/>
              </w:rPr>
            </w:pPr>
            <w:r w:rsidRPr="001F0175">
              <w:rPr>
                <w:rFonts w:ascii="Century Gothic" w:hAnsi="Century Gothic"/>
                <w:sz w:val="18"/>
                <w:szCs w:val="18"/>
                <w:lang w:val="uk-UA"/>
              </w:rPr>
              <w:t>Підпис власника рахунку</w:t>
            </w:r>
            <w:r w:rsidR="00645370">
              <w:rPr>
                <w:rFonts w:ascii="Century Gothic" w:hAnsi="Century Gothic"/>
                <w:sz w:val="18"/>
                <w:szCs w:val="18"/>
                <w:lang w:val="en-US"/>
              </w:rPr>
              <w:t>/</w:t>
            </w:r>
            <w:r w:rsidR="00645370" w:rsidRPr="000A1314">
              <w:rPr>
                <w:rFonts w:ascii="Century Gothic" w:hAnsi="Century Gothic"/>
                <w:sz w:val="18"/>
                <w:szCs w:val="18"/>
                <w:lang w:val="uk-UA"/>
              </w:rPr>
              <w:t xml:space="preserve"> Signature of the account owner</w:t>
            </w:r>
          </w:p>
        </w:tc>
        <w:tc>
          <w:tcPr>
            <w:tcW w:w="15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Pr="00645370" w:rsidRDefault="00584E2A" w:rsidP="00584E2A">
            <w:pPr>
              <w:contextualSpacing/>
              <w:rPr>
                <w:rFonts w:ascii="Century Gothic" w:hAnsi="Century Gothic"/>
                <w:sz w:val="18"/>
                <w:szCs w:val="18"/>
                <w:lang w:val="en-US"/>
              </w:rPr>
            </w:pPr>
            <w:r w:rsidRPr="001F0175">
              <w:rPr>
                <w:rFonts w:ascii="Century Gothic" w:hAnsi="Century Gothic"/>
                <w:sz w:val="18"/>
                <w:szCs w:val="18"/>
                <w:lang w:val="uk-UA"/>
              </w:rPr>
              <w:t>Підпис розпорядника рахунком</w:t>
            </w:r>
            <w:r w:rsidR="00645370">
              <w:rPr>
                <w:rFonts w:ascii="Century Gothic" w:hAnsi="Century Gothic"/>
                <w:sz w:val="18"/>
                <w:szCs w:val="18"/>
                <w:lang w:val="en-US"/>
              </w:rPr>
              <w:t>/</w:t>
            </w:r>
            <w:r w:rsidR="00645370" w:rsidRPr="000A1314">
              <w:rPr>
                <w:rFonts w:ascii="Century Gothic" w:hAnsi="Century Gothic"/>
                <w:sz w:val="18"/>
                <w:szCs w:val="18"/>
                <w:lang w:val="uk-UA"/>
              </w:rPr>
              <w:t xml:space="preserve"> Signature of the account administrator</w:t>
            </w:r>
          </w:p>
        </w:tc>
        <w:bookmarkStart w:id="5" w:name="_MON_1685368287"/>
        <w:bookmarkEnd w:id="5"/>
        <w:tc>
          <w:tcPr>
            <w:tcW w:w="833" w:type="pct"/>
            <w:tcBorders>
              <w:top w:val="single" w:sz="8" w:space="0" w:color="000000"/>
              <w:left w:val="single" w:sz="8" w:space="0" w:color="000000"/>
              <w:bottom w:val="single" w:sz="8" w:space="0" w:color="000000"/>
              <w:right w:val="single" w:sz="8" w:space="0" w:color="000000"/>
            </w:tcBorders>
            <w:shd w:val="clear" w:color="auto" w:fill="auto"/>
          </w:tcPr>
          <w:p w:rsidR="00584E2A" w:rsidRPr="001F0175" w:rsidRDefault="00D03097" w:rsidP="00D020FE">
            <w:pPr>
              <w:contextualSpacing/>
              <w:jc w:val="center"/>
              <w:rPr>
                <w:rFonts w:ascii="Century Gothic" w:hAnsi="Century Gothic"/>
                <w:sz w:val="20"/>
                <w:szCs w:val="20"/>
                <w:lang w:val="uk-UA"/>
              </w:rPr>
            </w:pPr>
            <w:r>
              <w:rPr>
                <w:rFonts w:ascii="Century Gothic" w:hAnsi="Century Gothic"/>
                <w:sz w:val="20"/>
                <w:szCs w:val="20"/>
                <w:lang w:val="uk-UA"/>
              </w:rPr>
              <w:object w:dxaOrig="1520" w:dyaOrig="985">
                <v:shape id="_x0000_i1029" type="#_x0000_t75" style="width:76.2pt;height:49.2pt" o:ole="">
                  <v:imagedata r:id="rId19" o:title=""/>
                </v:shape>
                <o:OLEObject Type="Embed" ProgID="Word.Document.12" ShapeID="_x0000_i1029" DrawAspect="Icon" ObjectID="_1686044937" r:id="rId20">
                  <o:FieldCodes>\s</o:FieldCodes>
                </o:OLEObject>
              </w:object>
            </w:r>
          </w:p>
        </w:tc>
      </w:tr>
      <w:tr w:rsidR="00356EDC" w:rsidRPr="003A2584" w:rsidTr="00633979">
        <w:trPr>
          <w:jc w:val="cent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FBFBF"/>
          </w:tcPr>
          <w:p w:rsidR="00356EDC" w:rsidRPr="004474EA" w:rsidRDefault="00356EDC" w:rsidP="0074759E">
            <w:pPr>
              <w:contextualSpacing/>
              <w:jc w:val="center"/>
              <w:rPr>
                <w:rFonts w:ascii="Century Gothic" w:hAnsi="Century Gothic"/>
                <w:b/>
                <w:bCs/>
                <w:sz w:val="18"/>
                <w:szCs w:val="18"/>
                <w:lang w:val="en-US"/>
              </w:rPr>
            </w:pPr>
            <w:r w:rsidRPr="001F0175">
              <w:rPr>
                <w:rFonts w:ascii="Century Gothic" w:hAnsi="Century Gothic"/>
                <w:b/>
                <w:bCs/>
                <w:sz w:val="18"/>
                <w:szCs w:val="18"/>
                <w:lang w:val="uk-UA"/>
              </w:rPr>
              <w:t>Ідентифікація клієнта*</w:t>
            </w:r>
            <w:r w:rsidR="004474EA">
              <w:rPr>
                <w:rFonts w:ascii="Century Gothic" w:hAnsi="Century Gothic"/>
                <w:b/>
                <w:bCs/>
                <w:sz w:val="18"/>
                <w:szCs w:val="18"/>
                <w:lang w:val="en-US"/>
              </w:rPr>
              <w:t>/</w:t>
            </w:r>
            <w:r w:rsidR="004474EA" w:rsidRPr="000A1314">
              <w:rPr>
                <w:rFonts w:ascii="Century Gothic" w:hAnsi="Century Gothic"/>
                <w:b/>
                <w:bCs/>
                <w:sz w:val="18"/>
                <w:szCs w:val="18"/>
                <w:lang w:val="uk-UA"/>
              </w:rPr>
              <w:t xml:space="preserve"> Customer Identification</w:t>
            </w:r>
          </w:p>
        </w:tc>
      </w:tr>
      <w:tr w:rsidR="00584E2A" w:rsidRPr="003A2584" w:rsidTr="002019E4">
        <w:trPr>
          <w:jc w:val="center"/>
        </w:trPr>
        <w:tc>
          <w:tcPr>
            <w:tcW w:w="2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Pr="00D03097" w:rsidRDefault="00D03097" w:rsidP="00584E2A">
            <w:pPr>
              <w:contextualSpacing/>
              <w:jc w:val="center"/>
              <w:rPr>
                <w:rFonts w:ascii="Century Gothic" w:hAnsi="Century Gothic"/>
                <w:b/>
                <w:bCs/>
                <w:sz w:val="18"/>
                <w:szCs w:val="18"/>
                <w:lang w:val="en-US"/>
              </w:rPr>
            </w:pPr>
            <w:r>
              <w:rPr>
                <w:rFonts w:ascii="Century Gothic" w:hAnsi="Century Gothic"/>
                <w:b/>
                <w:bCs/>
                <w:sz w:val="18"/>
                <w:szCs w:val="18"/>
                <w:lang w:val="en-US"/>
              </w:rPr>
              <w:t>8</w:t>
            </w:r>
          </w:p>
        </w:tc>
        <w:tc>
          <w:tcPr>
            <w:tcW w:w="1195"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Default="00584E2A" w:rsidP="00584E2A">
            <w:pPr>
              <w:tabs>
                <w:tab w:val="left" w:pos="1373"/>
                <w:tab w:val="left" w:pos="1985"/>
                <w:tab w:val="left" w:pos="10206"/>
              </w:tabs>
              <w:spacing w:after="40"/>
              <w:ind w:right="176"/>
              <w:rPr>
                <w:rFonts w:ascii="Century Gothic" w:hAnsi="Century Gothic"/>
                <w:bCs/>
                <w:sz w:val="18"/>
                <w:szCs w:val="18"/>
                <w:lang w:val="en-US"/>
              </w:rPr>
            </w:pPr>
            <w:r w:rsidRPr="001F0175">
              <w:rPr>
                <w:rFonts w:ascii="Century Gothic" w:hAnsi="Century Gothic"/>
                <w:bCs/>
                <w:sz w:val="18"/>
                <w:szCs w:val="18"/>
                <w:lang w:val="uk-UA"/>
              </w:rPr>
              <w:t>Опитувальник</w:t>
            </w:r>
            <w:r w:rsidRPr="001F0175">
              <w:rPr>
                <w:rFonts w:ascii="Century Gothic" w:hAnsi="Century Gothic"/>
                <w:bCs/>
                <w:sz w:val="18"/>
                <w:szCs w:val="18"/>
                <w:lang w:val="en-US"/>
              </w:rPr>
              <w:t xml:space="preserve"> (</w:t>
            </w:r>
            <w:r w:rsidRPr="001F0175">
              <w:rPr>
                <w:rFonts w:ascii="Century Gothic" w:hAnsi="Century Gothic"/>
                <w:bCs/>
                <w:sz w:val="18"/>
                <w:szCs w:val="18"/>
                <w:lang w:val="uk-UA"/>
              </w:rPr>
              <w:t>для не СПД)</w:t>
            </w:r>
            <w:r w:rsidR="00645370">
              <w:rPr>
                <w:rFonts w:ascii="Century Gothic" w:hAnsi="Century Gothic"/>
                <w:bCs/>
                <w:sz w:val="18"/>
                <w:szCs w:val="18"/>
                <w:lang w:val="en-US"/>
              </w:rPr>
              <w:t>/</w:t>
            </w:r>
          </w:p>
          <w:p w:rsidR="00645370" w:rsidRPr="00645370" w:rsidRDefault="00645370" w:rsidP="00584E2A">
            <w:pPr>
              <w:tabs>
                <w:tab w:val="left" w:pos="1373"/>
                <w:tab w:val="left" w:pos="1985"/>
                <w:tab w:val="left" w:pos="10206"/>
              </w:tabs>
              <w:spacing w:after="40"/>
              <w:ind w:right="176"/>
              <w:rPr>
                <w:rFonts w:ascii="Century Gothic" w:hAnsi="Century Gothic"/>
                <w:bCs/>
                <w:sz w:val="18"/>
                <w:szCs w:val="18"/>
                <w:lang w:val="en-US"/>
              </w:rPr>
            </w:pPr>
            <w:r w:rsidRPr="000A1314">
              <w:rPr>
                <w:rFonts w:ascii="Century Gothic" w:hAnsi="Century Gothic"/>
                <w:bCs/>
                <w:sz w:val="18"/>
                <w:szCs w:val="18"/>
                <w:lang w:val="uk-UA"/>
              </w:rPr>
              <w:t>Questionnaire (not for individual entrepeneurs)</w:t>
            </w:r>
          </w:p>
        </w:tc>
        <w:tc>
          <w:tcPr>
            <w:tcW w:w="11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Default="00584E2A" w:rsidP="00584E2A">
            <w:pPr>
              <w:contextualSpacing/>
              <w:rPr>
                <w:rFonts w:ascii="Century Gothic" w:hAnsi="Century Gothic"/>
                <w:sz w:val="18"/>
                <w:szCs w:val="18"/>
                <w:lang w:val="en-US"/>
              </w:rPr>
            </w:pPr>
            <w:r w:rsidRPr="001F0175">
              <w:rPr>
                <w:rFonts w:ascii="Century Gothic" w:hAnsi="Century Gothic"/>
                <w:sz w:val="18"/>
                <w:szCs w:val="18"/>
                <w:lang w:val="uk-UA"/>
              </w:rPr>
              <w:t>Підпис власника рахунку</w:t>
            </w:r>
            <w:r w:rsidR="00645370">
              <w:rPr>
                <w:rFonts w:ascii="Century Gothic" w:hAnsi="Century Gothic"/>
                <w:sz w:val="18"/>
                <w:szCs w:val="18"/>
                <w:lang w:val="en-US"/>
              </w:rPr>
              <w:t>/</w:t>
            </w:r>
          </w:p>
          <w:p w:rsidR="00645370" w:rsidRPr="00645370" w:rsidRDefault="00645370" w:rsidP="00584E2A">
            <w:pPr>
              <w:contextualSpacing/>
              <w:rPr>
                <w:rFonts w:ascii="Century Gothic" w:hAnsi="Century Gothic"/>
                <w:bCs/>
                <w:i/>
                <w:iCs/>
                <w:sz w:val="18"/>
                <w:szCs w:val="18"/>
                <w:lang w:val="en-US"/>
              </w:rPr>
            </w:pPr>
            <w:r w:rsidRPr="000A1314">
              <w:rPr>
                <w:rFonts w:ascii="Century Gothic" w:hAnsi="Century Gothic"/>
                <w:sz w:val="18"/>
                <w:szCs w:val="18"/>
                <w:lang w:val="uk-UA"/>
              </w:rPr>
              <w:t>Signature of the account owner</w:t>
            </w:r>
          </w:p>
        </w:tc>
        <w:tc>
          <w:tcPr>
            <w:tcW w:w="15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Default="00584E2A" w:rsidP="00584E2A">
            <w:pPr>
              <w:contextualSpacing/>
              <w:rPr>
                <w:rFonts w:ascii="Century Gothic" w:hAnsi="Century Gothic"/>
                <w:sz w:val="18"/>
                <w:szCs w:val="18"/>
                <w:lang w:val="en-US"/>
              </w:rPr>
            </w:pPr>
            <w:r w:rsidRPr="001F0175">
              <w:rPr>
                <w:rFonts w:ascii="Century Gothic" w:hAnsi="Century Gothic"/>
                <w:sz w:val="18"/>
                <w:szCs w:val="18"/>
                <w:lang w:val="uk-UA"/>
              </w:rPr>
              <w:t>Окремі документи для власника та розпорядника. Обидва підписуються розпорядником.</w:t>
            </w:r>
            <w:r w:rsidR="00645370">
              <w:rPr>
                <w:rFonts w:ascii="Century Gothic" w:hAnsi="Century Gothic"/>
                <w:sz w:val="18"/>
                <w:szCs w:val="18"/>
                <w:lang w:val="en-US"/>
              </w:rPr>
              <w:t>/</w:t>
            </w:r>
          </w:p>
          <w:p w:rsidR="00645370" w:rsidRPr="00645370" w:rsidRDefault="00645370" w:rsidP="00584E2A">
            <w:pPr>
              <w:contextualSpacing/>
              <w:rPr>
                <w:rFonts w:ascii="Century Gothic" w:hAnsi="Century Gothic"/>
                <w:sz w:val="20"/>
                <w:szCs w:val="20"/>
                <w:lang w:val="en-US"/>
              </w:rPr>
            </w:pPr>
            <w:r w:rsidRPr="000A1314">
              <w:rPr>
                <w:rFonts w:ascii="Century Gothic" w:hAnsi="Century Gothic"/>
                <w:sz w:val="18"/>
                <w:szCs w:val="18"/>
                <w:lang w:val="uk-UA"/>
              </w:rPr>
              <w:t>Certain documents for the owner and the administrator. Both are signed by the administrator.</w:t>
            </w:r>
          </w:p>
        </w:tc>
        <w:bookmarkStart w:id="6" w:name="_MON_1685368322"/>
        <w:bookmarkEnd w:id="6"/>
        <w:tc>
          <w:tcPr>
            <w:tcW w:w="833" w:type="pct"/>
            <w:tcBorders>
              <w:top w:val="single" w:sz="8" w:space="0" w:color="000000"/>
              <w:left w:val="single" w:sz="8" w:space="0" w:color="000000"/>
              <w:bottom w:val="single" w:sz="8" w:space="0" w:color="000000"/>
              <w:right w:val="single" w:sz="8" w:space="0" w:color="000000"/>
            </w:tcBorders>
            <w:shd w:val="clear" w:color="auto" w:fill="auto"/>
          </w:tcPr>
          <w:p w:rsidR="00584E2A" w:rsidRPr="001F0175" w:rsidRDefault="00D03097" w:rsidP="00D020FE">
            <w:pPr>
              <w:contextualSpacing/>
              <w:jc w:val="center"/>
              <w:rPr>
                <w:rFonts w:ascii="Century Gothic" w:hAnsi="Century Gothic"/>
                <w:sz w:val="20"/>
                <w:szCs w:val="20"/>
                <w:lang w:val="uk-UA"/>
              </w:rPr>
            </w:pPr>
            <w:r>
              <w:rPr>
                <w:rFonts w:ascii="Century Gothic" w:hAnsi="Century Gothic"/>
                <w:sz w:val="20"/>
                <w:szCs w:val="20"/>
                <w:lang w:val="uk-UA"/>
              </w:rPr>
              <w:object w:dxaOrig="1520" w:dyaOrig="985">
                <v:shape id="_x0000_i1030" type="#_x0000_t75" style="width:76.2pt;height:49.2pt" o:ole="">
                  <v:imagedata r:id="rId21" o:title=""/>
                </v:shape>
                <o:OLEObject Type="Embed" ProgID="Word.Document.12" ShapeID="_x0000_i1030" DrawAspect="Icon" ObjectID="_1686044938" r:id="rId22">
                  <o:FieldCodes>\s</o:FieldCodes>
                </o:OLEObject>
              </w:object>
            </w:r>
          </w:p>
        </w:tc>
      </w:tr>
      <w:tr w:rsidR="00584E2A" w:rsidRPr="003A2584" w:rsidTr="002019E4">
        <w:trPr>
          <w:jc w:val="center"/>
        </w:trPr>
        <w:tc>
          <w:tcPr>
            <w:tcW w:w="249" w:type="pct"/>
            <w:vMerge w:val="restart"/>
            <w:tcBorders>
              <w:top w:val="single" w:sz="8" w:space="0" w:color="000000"/>
              <w:left w:val="single" w:sz="8" w:space="0" w:color="000000"/>
              <w:right w:val="single" w:sz="8" w:space="0" w:color="000000"/>
            </w:tcBorders>
            <w:shd w:val="clear" w:color="auto" w:fill="auto"/>
            <w:vAlign w:val="center"/>
          </w:tcPr>
          <w:p w:rsidR="00584E2A" w:rsidRPr="00D03097" w:rsidRDefault="00D03097" w:rsidP="00584E2A">
            <w:pPr>
              <w:contextualSpacing/>
              <w:jc w:val="center"/>
              <w:rPr>
                <w:rFonts w:ascii="Century Gothic" w:hAnsi="Century Gothic"/>
                <w:b/>
                <w:bCs/>
                <w:sz w:val="18"/>
                <w:szCs w:val="18"/>
                <w:lang w:val="en-US"/>
              </w:rPr>
            </w:pPr>
            <w:r>
              <w:rPr>
                <w:rFonts w:ascii="Century Gothic" w:hAnsi="Century Gothic"/>
                <w:b/>
                <w:bCs/>
                <w:sz w:val="18"/>
                <w:szCs w:val="18"/>
                <w:lang w:val="en-US"/>
              </w:rPr>
              <w:t>9</w:t>
            </w:r>
          </w:p>
        </w:tc>
        <w:tc>
          <w:tcPr>
            <w:tcW w:w="1195" w:type="pct"/>
            <w:vMerge w:val="restart"/>
            <w:tcBorders>
              <w:top w:val="single" w:sz="8" w:space="0" w:color="000000"/>
              <w:left w:val="single" w:sz="8" w:space="0" w:color="000000"/>
              <w:right w:val="single" w:sz="8" w:space="0" w:color="000000"/>
            </w:tcBorders>
            <w:shd w:val="clear" w:color="auto" w:fill="auto"/>
            <w:vAlign w:val="center"/>
          </w:tcPr>
          <w:p w:rsidR="00584E2A" w:rsidRPr="005D2C78" w:rsidRDefault="00584E2A" w:rsidP="00584E2A">
            <w:pPr>
              <w:contextualSpacing/>
              <w:rPr>
                <w:rFonts w:ascii="Century Gothic" w:hAnsi="Century Gothic"/>
                <w:bCs/>
                <w:sz w:val="18"/>
                <w:szCs w:val="18"/>
                <w:lang w:val="ru-RU"/>
              </w:rPr>
            </w:pPr>
            <w:r w:rsidRPr="001F0175">
              <w:rPr>
                <w:rFonts w:ascii="Century Gothic" w:hAnsi="Century Gothic"/>
                <w:bCs/>
                <w:sz w:val="18"/>
                <w:szCs w:val="18"/>
                <w:lang w:val="uk-UA"/>
              </w:rPr>
              <w:t>Паспорт</w:t>
            </w:r>
            <w:r w:rsidRPr="001F0175">
              <w:rPr>
                <w:rStyle w:val="a7"/>
                <w:rFonts w:ascii="Century Gothic" w:hAnsi="Century Gothic"/>
                <w:bCs/>
                <w:sz w:val="18"/>
                <w:szCs w:val="18"/>
                <w:lang w:val="uk-UA"/>
              </w:rPr>
              <w:footnoteReference w:id="4"/>
            </w:r>
            <w:r w:rsidRPr="001F0175">
              <w:rPr>
                <w:rFonts w:ascii="Century Gothic" w:hAnsi="Century Gothic"/>
                <w:bCs/>
                <w:sz w:val="18"/>
                <w:szCs w:val="18"/>
                <w:lang w:val="uk-UA"/>
              </w:rPr>
              <w:t>, довідка</w:t>
            </w:r>
            <w:r w:rsidRPr="001F0175">
              <w:rPr>
                <w:rStyle w:val="a7"/>
                <w:rFonts w:ascii="Century Gothic" w:hAnsi="Century Gothic"/>
                <w:bCs/>
                <w:sz w:val="18"/>
                <w:szCs w:val="18"/>
                <w:lang w:val="uk-UA"/>
              </w:rPr>
              <w:footnoteReference w:id="5"/>
            </w:r>
            <w:r w:rsidRPr="001F0175">
              <w:rPr>
                <w:rFonts w:ascii="Century Gothic" w:hAnsi="Century Gothic"/>
                <w:bCs/>
                <w:sz w:val="18"/>
                <w:szCs w:val="18"/>
                <w:lang w:val="uk-UA"/>
              </w:rPr>
              <w:t xml:space="preserve"> про реєстраційний номер облікової картки платника податків розпорядника рахунком (у разі наявності)</w:t>
            </w:r>
            <w:r w:rsidR="00645370" w:rsidRPr="005D2C78">
              <w:rPr>
                <w:rFonts w:ascii="Century Gothic" w:hAnsi="Century Gothic"/>
                <w:bCs/>
                <w:sz w:val="18"/>
                <w:szCs w:val="18"/>
                <w:lang w:val="ru-RU"/>
              </w:rPr>
              <w:t>/</w:t>
            </w:r>
          </w:p>
          <w:p w:rsidR="00645370" w:rsidRPr="00645370" w:rsidRDefault="00645370" w:rsidP="00584E2A">
            <w:pPr>
              <w:contextualSpacing/>
              <w:rPr>
                <w:rFonts w:ascii="Century Gothic" w:hAnsi="Century Gothic"/>
                <w:bCs/>
                <w:sz w:val="18"/>
                <w:szCs w:val="18"/>
                <w:lang w:val="en-US"/>
              </w:rPr>
            </w:pPr>
            <w:r w:rsidRPr="000A1314">
              <w:rPr>
                <w:rFonts w:ascii="Century Gothic" w:hAnsi="Century Gothic"/>
                <w:bCs/>
                <w:sz w:val="18"/>
                <w:szCs w:val="18"/>
                <w:lang w:val="uk-UA"/>
              </w:rPr>
              <w:t xml:space="preserve">Passport, certificate of the </w:t>
            </w:r>
            <w:r w:rsidRPr="000A1314">
              <w:rPr>
                <w:rFonts w:ascii="Century Gothic" w:hAnsi="Century Gothic"/>
                <w:bCs/>
                <w:sz w:val="18"/>
                <w:szCs w:val="18"/>
                <w:lang w:val="uk-UA"/>
              </w:rPr>
              <w:lastRenderedPageBreak/>
              <w:t>registration number of taxpayers’ accounting card (if any)</w:t>
            </w:r>
          </w:p>
        </w:tc>
        <w:tc>
          <w:tcPr>
            <w:tcW w:w="11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4E2A" w:rsidRPr="001F0175" w:rsidRDefault="00584E2A" w:rsidP="00584E2A">
            <w:pPr>
              <w:contextualSpacing/>
              <w:jc w:val="both"/>
              <w:rPr>
                <w:rFonts w:ascii="Century Gothic" w:hAnsi="Century Gothic"/>
                <w:sz w:val="18"/>
                <w:szCs w:val="18"/>
                <w:lang w:val="uk-UA"/>
              </w:rPr>
            </w:pPr>
            <w:r w:rsidRPr="001F0175">
              <w:rPr>
                <w:rFonts w:ascii="Century Gothic" w:hAnsi="Century Gothic"/>
                <w:sz w:val="18"/>
                <w:szCs w:val="18"/>
                <w:lang w:val="uk-UA"/>
              </w:rPr>
              <w:lastRenderedPageBreak/>
              <w:t>Власник подає документи для зняття копії та/або зчитування інформації</w:t>
            </w:r>
            <w:r w:rsidR="004B2B8A">
              <w:rPr>
                <w:rFonts w:ascii="Century Gothic" w:hAnsi="Century Gothic"/>
                <w:sz w:val="18"/>
                <w:szCs w:val="18"/>
                <w:vertAlign w:val="superscript"/>
                <w:lang w:val="uk-UA"/>
              </w:rPr>
              <w:t>8</w:t>
            </w:r>
            <w:r w:rsidRPr="001F0175">
              <w:rPr>
                <w:rFonts w:ascii="Century Gothic" w:hAnsi="Century Gothic"/>
                <w:sz w:val="18"/>
                <w:szCs w:val="18"/>
                <w:lang w:val="uk-UA"/>
              </w:rPr>
              <w:t xml:space="preserve"> за допомогою технічних засобів для зчитування інформації з </w:t>
            </w:r>
            <w:r w:rsidRPr="001F0175">
              <w:rPr>
                <w:rFonts w:ascii="Century Gothic" w:hAnsi="Century Gothic"/>
                <w:sz w:val="18"/>
                <w:szCs w:val="18"/>
                <w:lang w:val="uk-UA"/>
              </w:rPr>
              <w:lastRenderedPageBreak/>
              <w:t xml:space="preserve">безконтактного електронного носія у формі картки, що оформлений із застосуванням засобів Єдиного державного демографічного реєстру </w:t>
            </w:r>
          </w:p>
          <w:p w:rsidR="00584E2A" w:rsidRPr="005D2C78" w:rsidRDefault="00584E2A" w:rsidP="00584E2A">
            <w:pPr>
              <w:contextualSpacing/>
              <w:rPr>
                <w:rFonts w:ascii="Century Gothic" w:hAnsi="Century Gothic"/>
                <w:sz w:val="18"/>
                <w:szCs w:val="18"/>
                <w:lang w:val="ru-RU"/>
              </w:rPr>
            </w:pPr>
            <w:r w:rsidRPr="001F0175">
              <w:rPr>
                <w:rFonts w:ascii="Century Gothic" w:hAnsi="Century Gothic"/>
                <w:sz w:val="18"/>
                <w:szCs w:val="18"/>
                <w:lang w:val="uk-UA"/>
              </w:rPr>
              <w:t>Підпис власника документу проставляється на кожній сторінці копії документу.</w:t>
            </w:r>
            <w:r w:rsidR="00FF1490" w:rsidRPr="005D2C78">
              <w:rPr>
                <w:rFonts w:ascii="Century Gothic" w:hAnsi="Century Gothic"/>
                <w:sz w:val="18"/>
                <w:szCs w:val="18"/>
                <w:lang w:val="ru-RU"/>
              </w:rPr>
              <w:t>/</w:t>
            </w:r>
          </w:p>
          <w:p w:rsidR="00FF1490" w:rsidRPr="001F0175" w:rsidRDefault="00FF1490" w:rsidP="00584E2A">
            <w:pPr>
              <w:contextualSpacing/>
              <w:rPr>
                <w:rFonts w:ascii="Century Gothic" w:hAnsi="Century Gothic"/>
                <w:sz w:val="18"/>
                <w:szCs w:val="18"/>
                <w:lang w:val="uk-UA"/>
              </w:rPr>
            </w:pPr>
            <w:r w:rsidRPr="000A1314">
              <w:rPr>
                <w:rFonts w:ascii="Century Gothic" w:hAnsi="Century Gothic"/>
                <w:sz w:val="18"/>
                <w:szCs w:val="18"/>
                <w:lang w:val="uk-UA"/>
              </w:rPr>
              <w:t>The owner submits the documents for making of a copy and/or reading information  with the help of technical devices for reading of the information from the contactless medium in the form of a card, which is executed on the basis of the United State Demographic Register. The document owner’s signature is put on every page of the document.</w:t>
            </w:r>
          </w:p>
        </w:tc>
        <w:tc>
          <w:tcPr>
            <w:tcW w:w="2427" w:type="pct"/>
            <w:gridSpan w:val="2"/>
            <w:tcBorders>
              <w:top w:val="single" w:sz="8" w:space="0" w:color="000000"/>
              <w:left w:val="single" w:sz="8" w:space="0" w:color="000000"/>
              <w:bottom w:val="single" w:sz="8" w:space="0" w:color="000000"/>
              <w:right w:val="single" w:sz="8" w:space="0" w:color="000000"/>
            </w:tcBorders>
            <w:shd w:val="clear" w:color="auto" w:fill="auto"/>
          </w:tcPr>
          <w:p w:rsidR="00584E2A" w:rsidRPr="001F0175" w:rsidRDefault="00584E2A" w:rsidP="00584E2A">
            <w:pPr>
              <w:tabs>
                <w:tab w:val="left" w:pos="4569"/>
              </w:tabs>
              <w:contextualSpacing/>
              <w:jc w:val="both"/>
              <w:rPr>
                <w:rFonts w:ascii="Century Gothic" w:hAnsi="Century Gothic"/>
                <w:sz w:val="18"/>
                <w:szCs w:val="18"/>
                <w:lang w:val="uk-UA"/>
              </w:rPr>
            </w:pPr>
            <w:r w:rsidRPr="001F0175">
              <w:rPr>
                <w:rFonts w:ascii="Century Gothic" w:hAnsi="Century Gothic"/>
                <w:sz w:val="18"/>
                <w:szCs w:val="18"/>
                <w:lang w:val="uk-UA"/>
              </w:rPr>
              <w:lastRenderedPageBreak/>
              <w:t>Нотаріальне засвідчення копії паспорту власника рахунку</w:t>
            </w:r>
            <w:r w:rsidRPr="001F0175">
              <w:rPr>
                <w:rFonts w:ascii="Century Gothic" w:hAnsi="Century Gothic"/>
                <w:sz w:val="18"/>
                <w:szCs w:val="18"/>
              </w:rPr>
              <w:t xml:space="preserve">, </w:t>
            </w:r>
            <w:r w:rsidRPr="001F0175">
              <w:rPr>
                <w:rFonts w:ascii="Century Gothic" w:hAnsi="Century Gothic"/>
                <w:sz w:val="18"/>
                <w:szCs w:val="18"/>
                <w:lang w:val="uk-UA"/>
              </w:rPr>
              <w:t>довідки про ІПН</w:t>
            </w:r>
            <w:r w:rsidRPr="001F0175">
              <w:rPr>
                <w:rStyle w:val="a7"/>
                <w:rFonts w:ascii="Century Gothic" w:hAnsi="Century Gothic"/>
                <w:sz w:val="18"/>
                <w:szCs w:val="18"/>
                <w:lang w:val="uk-UA"/>
              </w:rPr>
              <w:footnoteReference w:id="6"/>
            </w:r>
            <w:r w:rsidRPr="001F0175">
              <w:rPr>
                <w:rFonts w:ascii="Century Gothic" w:hAnsi="Century Gothic"/>
                <w:sz w:val="18"/>
                <w:szCs w:val="18"/>
                <w:lang w:val="uk-UA"/>
              </w:rPr>
              <w:t xml:space="preserve"> власника рахунку.</w:t>
            </w:r>
            <w:r w:rsidRPr="001F0175">
              <w:rPr>
                <w:rStyle w:val="a7"/>
                <w:rFonts w:ascii="Century Gothic" w:hAnsi="Century Gothic"/>
                <w:sz w:val="18"/>
                <w:szCs w:val="18"/>
                <w:lang w:val="uk-UA"/>
              </w:rPr>
              <w:footnoteReference w:id="7"/>
            </w:r>
          </w:p>
          <w:p w:rsidR="00584E2A" w:rsidRPr="001F0175" w:rsidRDefault="00584E2A" w:rsidP="00584E2A">
            <w:pPr>
              <w:contextualSpacing/>
              <w:jc w:val="both"/>
              <w:rPr>
                <w:rFonts w:ascii="Century Gothic" w:hAnsi="Century Gothic"/>
                <w:sz w:val="18"/>
                <w:szCs w:val="18"/>
                <w:lang w:val="uk-UA"/>
              </w:rPr>
            </w:pPr>
            <w:r w:rsidRPr="001F0175">
              <w:rPr>
                <w:rFonts w:ascii="Century Gothic" w:hAnsi="Century Gothic"/>
                <w:sz w:val="18"/>
                <w:szCs w:val="18"/>
                <w:lang w:val="uk-UA"/>
              </w:rPr>
              <w:t>Розпорядник рахунком подає власні документи для зняття копії та/або зчитування інформації</w:t>
            </w:r>
            <w:r w:rsidRPr="001F0175">
              <w:rPr>
                <w:rStyle w:val="a7"/>
                <w:rFonts w:ascii="Century Gothic" w:hAnsi="Century Gothic"/>
                <w:sz w:val="18"/>
                <w:szCs w:val="18"/>
                <w:lang w:val="uk-UA"/>
              </w:rPr>
              <w:footnoteReference w:id="8"/>
            </w:r>
            <w:r w:rsidRPr="001F0175">
              <w:rPr>
                <w:rFonts w:ascii="Century Gothic" w:hAnsi="Century Gothic"/>
                <w:sz w:val="18"/>
                <w:szCs w:val="18"/>
                <w:lang w:val="uk-UA"/>
              </w:rPr>
              <w:t xml:space="preserve"> за допомогою технічних засобів для зчитування інформації з безконтактного електронного носія у формі картки, що оформлений із застосуванням </w:t>
            </w:r>
            <w:r w:rsidRPr="001F0175">
              <w:rPr>
                <w:rFonts w:ascii="Century Gothic" w:hAnsi="Century Gothic"/>
                <w:sz w:val="18"/>
                <w:szCs w:val="18"/>
                <w:lang w:val="uk-UA"/>
              </w:rPr>
              <w:lastRenderedPageBreak/>
              <w:t xml:space="preserve">засобів Єдиного державного демографічного реєстру </w:t>
            </w:r>
          </w:p>
          <w:p w:rsidR="00584E2A" w:rsidRPr="005D2C78" w:rsidRDefault="00584E2A" w:rsidP="00584E2A">
            <w:pPr>
              <w:contextualSpacing/>
              <w:jc w:val="both"/>
              <w:rPr>
                <w:rFonts w:ascii="Century Gothic" w:hAnsi="Century Gothic"/>
                <w:sz w:val="18"/>
                <w:szCs w:val="18"/>
                <w:lang w:val="ru-RU"/>
              </w:rPr>
            </w:pPr>
            <w:r w:rsidRPr="001F0175">
              <w:rPr>
                <w:rFonts w:ascii="Century Gothic" w:hAnsi="Century Gothic"/>
                <w:sz w:val="18"/>
                <w:szCs w:val="18"/>
                <w:lang w:val="uk-UA"/>
              </w:rPr>
              <w:t>Підпис власника документу проставляється на кожній сторінці копії документу.</w:t>
            </w:r>
            <w:r w:rsidR="00FF1490" w:rsidRPr="005D2C78">
              <w:rPr>
                <w:rFonts w:ascii="Century Gothic" w:hAnsi="Century Gothic"/>
                <w:sz w:val="18"/>
                <w:szCs w:val="18"/>
                <w:lang w:val="ru-RU"/>
              </w:rPr>
              <w:t>/</w:t>
            </w:r>
          </w:p>
          <w:p w:rsidR="00FF1490" w:rsidRPr="000A1314" w:rsidRDefault="00FF1490" w:rsidP="00FF1490">
            <w:pPr>
              <w:tabs>
                <w:tab w:val="left" w:pos="4569"/>
              </w:tabs>
              <w:contextualSpacing/>
              <w:jc w:val="both"/>
              <w:rPr>
                <w:rFonts w:ascii="Century Gothic" w:hAnsi="Century Gothic"/>
                <w:sz w:val="18"/>
                <w:szCs w:val="18"/>
                <w:lang w:val="uk-UA"/>
              </w:rPr>
            </w:pPr>
            <w:r w:rsidRPr="000A1314">
              <w:rPr>
                <w:rFonts w:ascii="Century Gothic" w:hAnsi="Century Gothic"/>
                <w:sz w:val="18"/>
                <w:szCs w:val="18"/>
                <w:lang w:val="uk-UA"/>
              </w:rPr>
              <w:t>The notary certification of a copy of the account owner’s passport, certificate of the tax id of the account owner.</w:t>
            </w:r>
          </w:p>
          <w:p w:rsidR="00FF1490" w:rsidRPr="00FF1490" w:rsidRDefault="00FF1490" w:rsidP="00FF1490">
            <w:pPr>
              <w:contextualSpacing/>
              <w:jc w:val="both"/>
              <w:rPr>
                <w:rFonts w:ascii="Century Gothic" w:hAnsi="Century Gothic"/>
                <w:sz w:val="18"/>
                <w:szCs w:val="18"/>
                <w:lang w:val="en-US"/>
              </w:rPr>
            </w:pPr>
            <w:r w:rsidRPr="000A1314">
              <w:rPr>
                <w:rFonts w:ascii="Century Gothic" w:hAnsi="Century Gothic"/>
                <w:sz w:val="18"/>
                <w:szCs w:val="18"/>
                <w:lang w:val="uk-UA"/>
              </w:rPr>
              <w:t>The account administrator submits its own documents for making of a copy and/or reading of the information with the help of technical devices for reading of the information from the contactless medium in the form of a card, which is executed on the basis of the United State Demographic Register. The document owner’s signature is put on every page of the document.</w:t>
            </w:r>
          </w:p>
        </w:tc>
      </w:tr>
      <w:tr w:rsidR="005F64D0" w:rsidRPr="003A2584" w:rsidTr="00B46795">
        <w:trPr>
          <w:jc w:val="center"/>
        </w:trPr>
        <w:tc>
          <w:tcPr>
            <w:tcW w:w="249" w:type="pct"/>
            <w:vMerge/>
            <w:tcBorders>
              <w:left w:val="single" w:sz="8" w:space="0" w:color="000000"/>
              <w:right w:val="single" w:sz="8" w:space="0" w:color="000000"/>
            </w:tcBorders>
            <w:shd w:val="clear" w:color="auto" w:fill="auto"/>
            <w:vAlign w:val="center"/>
          </w:tcPr>
          <w:p w:rsidR="005F64D0" w:rsidRDefault="005F64D0" w:rsidP="00633979">
            <w:pPr>
              <w:contextualSpacing/>
              <w:jc w:val="center"/>
              <w:rPr>
                <w:rFonts w:ascii="Century Gothic" w:hAnsi="Century Gothic"/>
                <w:b/>
                <w:bCs/>
                <w:sz w:val="18"/>
                <w:szCs w:val="18"/>
                <w:lang w:val="uk-UA"/>
              </w:rPr>
            </w:pPr>
          </w:p>
        </w:tc>
        <w:tc>
          <w:tcPr>
            <w:tcW w:w="1195" w:type="pct"/>
            <w:vMerge/>
            <w:tcBorders>
              <w:left w:val="single" w:sz="8" w:space="0" w:color="000000"/>
              <w:right w:val="single" w:sz="8" w:space="0" w:color="000000"/>
            </w:tcBorders>
            <w:shd w:val="clear" w:color="auto" w:fill="auto"/>
            <w:vAlign w:val="center"/>
          </w:tcPr>
          <w:p w:rsidR="005F64D0" w:rsidRPr="001F0175" w:rsidRDefault="005F64D0" w:rsidP="00633979">
            <w:pPr>
              <w:contextualSpacing/>
              <w:rPr>
                <w:rFonts w:ascii="Century Gothic" w:hAnsi="Century Gothic"/>
                <w:bCs/>
                <w:sz w:val="18"/>
                <w:szCs w:val="18"/>
                <w:lang w:val="uk-UA"/>
              </w:rPr>
            </w:pPr>
          </w:p>
        </w:tc>
        <w:tc>
          <w:tcPr>
            <w:tcW w:w="3556"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F64D0" w:rsidRPr="00FF1490" w:rsidRDefault="005F64D0" w:rsidP="00633979">
            <w:pPr>
              <w:tabs>
                <w:tab w:val="left" w:pos="4569"/>
              </w:tabs>
              <w:contextualSpacing/>
              <w:jc w:val="both"/>
              <w:rPr>
                <w:rFonts w:ascii="Century Gothic" w:hAnsi="Century Gothic"/>
                <w:sz w:val="18"/>
                <w:szCs w:val="18"/>
                <w:lang w:val="en-US"/>
              </w:rPr>
            </w:pPr>
            <w:r w:rsidRPr="001F0175">
              <w:rPr>
                <w:rFonts w:ascii="Century Gothic" w:hAnsi="Century Gothic"/>
                <w:sz w:val="18"/>
                <w:szCs w:val="18"/>
                <w:lang w:val="uk-UA"/>
              </w:rPr>
              <w:t>Разове персональне відвідання Банку для ідентифікації особи розпорядника є обов’язковим</w:t>
            </w:r>
            <w:r w:rsidR="00FF1490">
              <w:rPr>
                <w:rFonts w:ascii="Century Gothic" w:hAnsi="Century Gothic"/>
                <w:sz w:val="18"/>
                <w:szCs w:val="18"/>
                <w:lang w:val="en-US"/>
              </w:rPr>
              <w:t>/</w:t>
            </w:r>
            <w:r w:rsidR="00FF1490" w:rsidRPr="000A1314">
              <w:rPr>
                <w:rFonts w:ascii="Century Gothic" w:hAnsi="Century Gothic"/>
                <w:sz w:val="18"/>
                <w:szCs w:val="18"/>
                <w:lang w:val="uk-UA"/>
              </w:rPr>
              <w:t xml:space="preserve"> One-time personal visit to the Bank for identification of the account administrator is necessary</w:t>
            </w:r>
          </w:p>
        </w:tc>
      </w:tr>
      <w:tr w:rsidR="00C9395C" w:rsidRPr="003A2584" w:rsidTr="00EE7466">
        <w:trPr>
          <w:trHeight w:val="370"/>
          <w:jc w:val="center"/>
        </w:trPr>
        <w:tc>
          <w:tcPr>
            <w:tcW w:w="249" w:type="pct"/>
            <w:vMerge w:val="restart"/>
            <w:tcBorders>
              <w:left w:val="single" w:sz="8" w:space="0" w:color="000000"/>
              <w:right w:val="single" w:sz="8" w:space="0" w:color="000000"/>
            </w:tcBorders>
            <w:shd w:val="clear" w:color="auto" w:fill="auto"/>
            <w:vAlign w:val="center"/>
          </w:tcPr>
          <w:p w:rsidR="00C9395C" w:rsidRDefault="00C9395C" w:rsidP="00C9395C">
            <w:pPr>
              <w:contextualSpacing/>
              <w:jc w:val="center"/>
              <w:rPr>
                <w:rFonts w:ascii="Century Gothic" w:hAnsi="Century Gothic"/>
                <w:b/>
                <w:bCs/>
                <w:sz w:val="18"/>
                <w:szCs w:val="18"/>
                <w:lang w:val="uk-UA"/>
              </w:rPr>
            </w:pPr>
            <w:r>
              <w:rPr>
                <w:rFonts w:ascii="Century Gothic" w:hAnsi="Century Gothic"/>
                <w:b/>
                <w:bCs/>
                <w:sz w:val="18"/>
                <w:szCs w:val="18"/>
                <w:lang w:val="uk-UA"/>
              </w:rPr>
              <w:t>11</w:t>
            </w:r>
          </w:p>
        </w:tc>
        <w:tc>
          <w:tcPr>
            <w:tcW w:w="1195" w:type="pct"/>
            <w:vMerge w:val="restart"/>
            <w:tcBorders>
              <w:left w:val="single" w:sz="8" w:space="0" w:color="000000"/>
              <w:right w:val="single" w:sz="8" w:space="0" w:color="000000"/>
            </w:tcBorders>
            <w:shd w:val="clear" w:color="auto" w:fill="auto"/>
            <w:vAlign w:val="center"/>
          </w:tcPr>
          <w:p w:rsidR="00C9395C" w:rsidRPr="005D2C78" w:rsidRDefault="00C9395C" w:rsidP="00C9395C">
            <w:pPr>
              <w:contextualSpacing/>
              <w:rPr>
                <w:rFonts w:ascii="Century Gothic" w:hAnsi="Century Gothic"/>
                <w:bCs/>
                <w:sz w:val="18"/>
                <w:szCs w:val="18"/>
                <w:lang w:val="ru-RU"/>
              </w:rPr>
            </w:pPr>
            <w:r w:rsidRPr="00B46795">
              <w:rPr>
                <w:rFonts w:ascii="Century Gothic" w:hAnsi="Century Gothic"/>
                <w:bCs/>
                <w:sz w:val="18"/>
                <w:szCs w:val="18"/>
                <w:lang w:val="uk-UA"/>
              </w:rPr>
              <w:t xml:space="preserve">Підтвердження місця </w:t>
            </w:r>
            <w:r>
              <w:rPr>
                <w:rFonts w:ascii="Century Gothic" w:hAnsi="Century Gothic"/>
                <w:bCs/>
                <w:sz w:val="18"/>
                <w:szCs w:val="18"/>
                <w:lang w:val="uk-UA"/>
              </w:rPr>
              <w:t xml:space="preserve">тимчасового перебування </w:t>
            </w:r>
            <w:r w:rsidRPr="00B46795">
              <w:rPr>
                <w:rFonts w:ascii="Century Gothic" w:hAnsi="Century Gothic"/>
                <w:bCs/>
                <w:sz w:val="18"/>
                <w:szCs w:val="18"/>
                <w:lang w:val="uk-UA"/>
              </w:rPr>
              <w:t>на території України</w:t>
            </w:r>
            <w:r w:rsidR="009026FE" w:rsidRPr="005D2C78">
              <w:rPr>
                <w:rFonts w:ascii="Century Gothic" w:hAnsi="Century Gothic"/>
                <w:bCs/>
                <w:sz w:val="18"/>
                <w:szCs w:val="18"/>
                <w:lang w:val="ru-RU"/>
              </w:rPr>
              <w:t>/</w:t>
            </w:r>
          </w:p>
          <w:p w:rsidR="009026FE" w:rsidRPr="009026FE" w:rsidRDefault="009026FE" w:rsidP="00C9395C">
            <w:pPr>
              <w:contextualSpacing/>
              <w:rPr>
                <w:rFonts w:ascii="Century Gothic" w:hAnsi="Century Gothic"/>
                <w:bCs/>
                <w:sz w:val="18"/>
                <w:szCs w:val="18"/>
                <w:lang w:val="en-US"/>
              </w:rPr>
            </w:pPr>
            <w:r w:rsidRPr="000A1314">
              <w:rPr>
                <w:rFonts w:ascii="Century Gothic" w:hAnsi="Century Gothic"/>
                <w:bCs/>
                <w:sz w:val="18"/>
                <w:szCs w:val="18"/>
                <w:lang w:val="uk-UA"/>
              </w:rPr>
              <w:t>Confirmation of the place of temporary stay on the territory of Ukraine</w:t>
            </w:r>
          </w:p>
        </w:tc>
        <w:tc>
          <w:tcPr>
            <w:tcW w:w="11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C9395C" w:rsidRPr="009026FE" w:rsidRDefault="00C9395C" w:rsidP="00C9395C">
            <w:pPr>
              <w:tabs>
                <w:tab w:val="left" w:pos="4569"/>
              </w:tabs>
              <w:contextualSpacing/>
              <w:jc w:val="both"/>
              <w:rPr>
                <w:rFonts w:ascii="Century Gothic" w:hAnsi="Century Gothic"/>
                <w:sz w:val="18"/>
                <w:szCs w:val="18"/>
                <w:lang w:val="en-US"/>
              </w:rPr>
            </w:pPr>
            <w:r>
              <w:rPr>
                <w:rFonts w:ascii="Century Gothic" w:hAnsi="Century Gothic"/>
                <w:sz w:val="18"/>
                <w:szCs w:val="18"/>
                <w:lang w:val="uk-UA"/>
              </w:rPr>
              <w:t>Документ підписується власником рахунку.</w:t>
            </w:r>
            <w:r w:rsidR="009026FE">
              <w:rPr>
                <w:rFonts w:ascii="Century Gothic" w:hAnsi="Century Gothic"/>
                <w:sz w:val="18"/>
                <w:szCs w:val="18"/>
                <w:lang w:val="en-US"/>
              </w:rPr>
              <w:t>/</w:t>
            </w:r>
            <w:r w:rsidR="009026FE" w:rsidRPr="000A1314">
              <w:rPr>
                <w:rFonts w:ascii="Century Gothic" w:hAnsi="Century Gothic"/>
                <w:sz w:val="18"/>
                <w:szCs w:val="18"/>
                <w:lang w:val="uk-UA"/>
              </w:rPr>
              <w:t xml:space="preserve"> The document is signed by the account owner.</w:t>
            </w:r>
          </w:p>
        </w:tc>
        <w:tc>
          <w:tcPr>
            <w:tcW w:w="2427" w:type="pct"/>
            <w:gridSpan w:val="2"/>
            <w:tcBorders>
              <w:top w:val="single" w:sz="8" w:space="0" w:color="000000"/>
              <w:left w:val="single" w:sz="8" w:space="0" w:color="000000"/>
              <w:right w:val="single" w:sz="8" w:space="0" w:color="000000"/>
            </w:tcBorders>
            <w:shd w:val="clear" w:color="auto" w:fill="auto"/>
            <w:vAlign w:val="center"/>
          </w:tcPr>
          <w:p w:rsidR="00C9395C" w:rsidRPr="009026FE" w:rsidRDefault="00C9395C" w:rsidP="00C9395C">
            <w:pPr>
              <w:tabs>
                <w:tab w:val="left" w:pos="4569"/>
              </w:tabs>
              <w:contextualSpacing/>
              <w:jc w:val="both"/>
              <w:rPr>
                <w:rFonts w:ascii="Century Gothic" w:hAnsi="Century Gothic"/>
                <w:sz w:val="18"/>
                <w:szCs w:val="18"/>
                <w:lang w:val="en-US"/>
              </w:rPr>
            </w:pPr>
            <w:r>
              <w:rPr>
                <w:rFonts w:ascii="Century Gothic" w:hAnsi="Century Gothic"/>
                <w:sz w:val="18"/>
                <w:szCs w:val="18"/>
                <w:lang w:val="uk-UA"/>
              </w:rPr>
              <w:t>Документ підписується розпорядником рахунку.</w:t>
            </w:r>
            <w:r w:rsidR="009026FE">
              <w:rPr>
                <w:rFonts w:ascii="Century Gothic" w:hAnsi="Century Gothic"/>
                <w:sz w:val="18"/>
                <w:szCs w:val="18"/>
                <w:lang w:val="en-US"/>
              </w:rPr>
              <w:t>/</w:t>
            </w:r>
            <w:r w:rsidR="009026FE" w:rsidRPr="000A1314">
              <w:rPr>
                <w:rFonts w:ascii="Century Gothic" w:hAnsi="Century Gothic"/>
                <w:sz w:val="18"/>
                <w:szCs w:val="18"/>
                <w:lang w:val="uk-UA"/>
              </w:rPr>
              <w:t xml:space="preserve"> The document is signed by the account administrator.</w:t>
            </w:r>
          </w:p>
        </w:tc>
      </w:tr>
      <w:tr w:rsidR="00C9395C" w:rsidRPr="003A2584" w:rsidTr="00C9395C">
        <w:trPr>
          <w:trHeight w:val="369"/>
          <w:jc w:val="center"/>
        </w:trPr>
        <w:tc>
          <w:tcPr>
            <w:tcW w:w="249" w:type="pct"/>
            <w:vMerge/>
            <w:tcBorders>
              <w:left w:val="single" w:sz="8" w:space="0" w:color="000000"/>
              <w:right w:val="single" w:sz="8" w:space="0" w:color="000000"/>
            </w:tcBorders>
            <w:shd w:val="clear" w:color="auto" w:fill="auto"/>
            <w:vAlign w:val="center"/>
          </w:tcPr>
          <w:p w:rsidR="00C9395C" w:rsidRDefault="00C9395C" w:rsidP="00C9395C">
            <w:pPr>
              <w:contextualSpacing/>
              <w:jc w:val="center"/>
              <w:rPr>
                <w:rFonts w:ascii="Century Gothic" w:hAnsi="Century Gothic"/>
                <w:b/>
                <w:bCs/>
                <w:sz w:val="18"/>
                <w:szCs w:val="18"/>
                <w:lang w:val="uk-UA"/>
              </w:rPr>
            </w:pPr>
          </w:p>
        </w:tc>
        <w:tc>
          <w:tcPr>
            <w:tcW w:w="1195" w:type="pct"/>
            <w:vMerge/>
            <w:tcBorders>
              <w:left w:val="single" w:sz="8" w:space="0" w:color="000000"/>
              <w:right w:val="single" w:sz="8" w:space="0" w:color="000000"/>
            </w:tcBorders>
            <w:shd w:val="clear" w:color="auto" w:fill="auto"/>
            <w:vAlign w:val="center"/>
          </w:tcPr>
          <w:p w:rsidR="00C9395C" w:rsidRPr="00B46795" w:rsidRDefault="00C9395C" w:rsidP="00C9395C">
            <w:pPr>
              <w:contextualSpacing/>
              <w:rPr>
                <w:rFonts w:ascii="Century Gothic" w:hAnsi="Century Gothic"/>
                <w:bCs/>
                <w:sz w:val="18"/>
                <w:szCs w:val="18"/>
                <w:lang w:val="uk-UA"/>
              </w:rPr>
            </w:pPr>
          </w:p>
        </w:tc>
        <w:tc>
          <w:tcPr>
            <w:tcW w:w="3556"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9395C" w:rsidRPr="009026FE" w:rsidRDefault="00C9395C" w:rsidP="00C9395C">
            <w:pPr>
              <w:tabs>
                <w:tab w:val="left" w:pos="4569"/>
              </w:tabs>
              <w:contextualSpacing/>
              <w:jc w:val="both"/>
              <w:rPr>
                <w:rFonts w:ascii="Century Gothic" w:hAnsi="Century Gothic"/>
                <w:sz w:val="18"/>
                <w:szCs w:val="18"/>
                <w:lang w:val="en-US"/>
              </w:rPr>
            </w:pPr>
            <w:r>
              <w:rPr>
                <w:rFonts w:ascii="Century Gothic" w:hAnsi="Century Gothic"/>
                <w:sz w:val="18"/>
                <w:szCs w:val="18"/>
                <w:lang w:val="uk-UA"/>
              </w:rPr>
              <w:t>Документ подається у разі відсутності відповідної інформації у наданих документах.</w:t>
            </w:r>
            <w:r w:rsidR="009026FE" w:rsidRPr="005D2C78">
              <w:rPr>
                <w:rFonts w:ascii="Century Gothic" w:hAnsi="Century Gothic"/>
                <w:sz w:val="18"/>
                <w:szCs w:val="18"/>
                <w:lang w:val="ru-RU"/>
              </w:rPr>
              <w:t>/</w:t>
            </w:r>
            <w:r w:rsidR="009026FE" w:rsidRPr="000A1314">
              <w:rPr>
                <w:rFonts w:ascii="Century Gothic" w:hAnsi="Century Gothic"/>
                <w:sz w:val="18"/>
                <w:szCs w:val="18"/>
                <w:lang w:val="uk-UA"/>
              </w:rPr>
              <w:t xml:space="preserve"> The document is submitted, if there is no respective information in the documents provided.</w:t>
            </w:r>
          </w:p>
        </w:tc>
      </w:tr>
      <w:tr w:rsidR="00C9395C" w:rsidRPr="003A2584" w:rsidTr="002019E4">
        <w:trPr>
          <w:jc w:val="center"/>
        </w:trPr>
        <w:tc>
          <w:tcPr>
            <w:tcW w:w="249" w:type="pct"/>
            <w:tcBorders>
              <w:left w:val="single" w:sz="8" w:space="0" w:color="000000"/>
              <w:right w:val="single" w:sz="8" w:space="0" w:color="000000"/>
            </w:tcBorders>
            <w:shd w:val="clear" w:color="auto" w:fill="auto"/>
            <w:vAlign w:val="center"/>
          </w:tcPr>
          <w:p w:rsidR="00C9395C" w:rsidRDefault="00C9395C" w:rsidP="00C9395C">
            <w:pPr>
              <w:contextualSpacing/>
              <w:jc w:val="center"/>
              <w:rPr>
                <w:rFonts w:ascii="Century Gothic" w:hAnsi="Century Gothic"/>
                <w:b/>
                <w:bCs/>
                <w:sz w:val="18"/>
                <w:szCs w:val="18"/>
                <w:lang w:val="uk-UA"/>
              </w:rPr>
            </w:pPr>
            <w:r>
              <w:rPr>
                <w:rFonts w:ascii="Century Gothic" w:hAnsi="Century Gothic"/>
                <w:b/>
                <w:bCs/>
                <w:sz w:val="18"/>
                <w:szCs w:val="18"/>
                <w:lang w:val="uk-UA"/>
              </w:rPr>
              <w:t>12</w:t>
            </w:r>
          </w:p>
        </w:tc>
        <w:tc>
          <w:tcPr>
            <w:tcW w:w="1195" w:type="pct"/>
            <w:tcBorders>
              <w:left w:val="single" w:sz="8" w:space="0" w:color="000000"/>
              <w:right w:val="single" w:sz="8" w:space="0" w:color="000000"/>
            </w:tcBorders>
            <w:shd w:val="clear" w:color="auto" w:fill="auto"/>
            <w:vAlign w:val="center"/>
          </w:tcPr>
          <w:p w:rsidR="00C9395C" w:rsidRPr="005D2C78" w:rsidRDefault="00C9395C" w:rsidP="00C9395C">
            <w:pPr>
              <w:contextualSpacing/>
              <w:rPr>
                <w:rFonts w:ascii="Century Gothic" w:hAnsi="Century Gothic"/>
                <w:bCs/>
                <w:sz w:val="18"/>
                <w:szCs w:val="18"/>
                <w:lang w:val="ru-RU"/>
              </w:rPr>
            </w:pPr>
            <w:r>
              <w:rPr>
                <w:rFonts w:ascii="Century Gothic" w:hAnsi="Century Gothic"/>
                <w:bCs/>
                <w:sz w:val="18"/>
                <w:szCs w:val="18"/>
                <w:lang w:val="uk-UA"/>
              </w:rPr>
              <w:t>Документ, що підтверджує доходи власника рахунку - фізичної особи</w:t>
            </w:r>
            <w:r>
              <w:rPr>
                <w:rStyle w:val="a7"/>
                <w:rFonts w:ascii="Century Gothic" w:hAnsi="Century Gothic"/>
                <w:bCs/>
                <w:sz w:val="18"/>
                <w:szCs w:val="18"/>
                <w:lang w:val="uk-UA"/>
              </w:rPr>
              <w:footnoteReference w:id="9"/>
            </w:r>
            <w:r w:rsidR="004B0E22" w:rsidRPr="005D2C78">
              <w:rPr>
                <w:rFonts w:ascii="Century Gothic" w:hAnsi="Century Gothic"/>
                <w:bCs/>
                <w:sz w:val="18"/>
                <w:szCs w:val="18"/>
                <w:lang w:val="ru-RU"/>
              </w:rPr>
              <w:t>/</w:t>
            </w:r>
          </w:p>
          <w:p w:rsidR="004B0E22" w:rsidRPr="004B0E22" w:rsidRDefault="004B0E22" w:rsidP="00C9395C">
            <w:pPr>
              <w:contextualSpacing/>
              <w:rPr>
                <w:rFonts w:ascii="Century Gothic" w:hAnsi="Century Gothic"/>
                <w:bCs/>
                <w:sz w:val="18"/>
                <w:szCs w:val="18"/>
                <w:lang w:val="en-US"/>
              </w:rPr>
            </w:pPr>
            <w:r w:rsidRPr="000A1314">
              <w:rPr>
                <w:rFonts w:ascii="Century Gothic" w:hAnsi="Century Gothic"/>
                <w:bCs/>
                <w:sz w:val="18"/>
                <w:szCs w:val="18"/>
                <w:lang w:val="uk-UA"/>
              </w:rPr>
              <w:t>Document, which confirms the income of the account owner – individual</w:t>
            </w:r>
          </w:p>
        </w:tc>
        <w:tc>
          <w:tcPr>
            <w:tcW w:w="3556"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9395C" w:rsidRPr="004B0E22" w:rsidRDefault="00C9395C" w:rsidP="00C9395C">
            <w:pPr>
              <w:tabs>
                <w:tab w:val="left" w:pos="4569"/>
              </w:tabs>
              <w:contextualSpacing/>
              <w:jc w:val="both"/>
              <w:rPr>
                <w:rFonts w:ascii="Century Gothic" w:hAnsi="Century Gothic"/>
                <w:sz w:val="18"/>
                <w:szCs w:val="18"/>
                <w:lang w:val="en-US"/>
              </w:rPr>
            </w:pPr>
            <w:r>
              <w:rPr>
                <w:rFonts w:ascii="Century Gothic" w:hAnsi="Century Gothic"/>
                <w:sz w:val="18"/>
                <w:szCs w:val="18"/>
                <w:lang w:val="uk-UA"/>
              </w:rPr>
              <w:t>Засвідчене органом/установою, що його видало.</w:t>
            </w:r>
            <w:r w:rsidR="004B0E22" w:rsidRPr="005D2C78">
              <w:rPr>
                <w:rFonts w:ascii="Century Gothic" w:hAnsi="Century Gothic"/>
                <w:sz w:val="18"/>
                <w:szCs w:val="18"/>
                <w:lang w:val="ru-RU"/>
              </w:rPr>
              <w:t xml:space="preserve">/ </w:t>
            </w:r>
            <w:r w:rsidR="004B0E22" w:rsidRPr="000A1314">
              <w:rPr>
                <w:rFonts w:ascii="Century Gothic" w:hAnsi="Century Gothic"/>
                <w:sz w:val="18"/>
                <w:szCs w:val="18"/>
                <w:lang w:val="uk-UA"/>
              </w:rPr>
              <w:t>Certified by the body/institution, which issued it.</w:t>
            </w:r>
          </w:p>
        </w:tc>
      </w:tr>
      <w:tr w:rsidR="009833B3" w:rsidRPr="003A2584" w:rsidTr="009833B3">
        <w:trPr>
          <w:jc w:val="center"/>
        </w:trPr>
        <w:tc>
          <w:tcPr>
            <w:tcW w:w="249" w:type="pct"/>
            <w:tcBorders>
              <w:left w:val="single" w:sz="8" w:space="0" w:color="000000"/>
              <w:right w:val="single" w:sz="8" w:space="0" w:color="000000"/>
            </w:tcBorders>
            <w:shd w:val="clear" w:color="auto" w:fill="auto"/>
            <w:vAlign w:val="center"/>
          </w:tcPr>
          <w:p w:rsidR="009833B3" w:rsidRDefault="009833B3" w:rsidP="00C9395C">
            <w:pPr>
              <w:contextualSpacing/>
              <w:jc w:val="center"/>
              <w:rPr>
                <w:rFonts w:ascii="Century Gothic" w:hAnsi="Century Gothic"/>
                <w:b/>
                <w:bCs/>
                <w:sz w:val="18"/>
                <w:szCs w:val="18"/>
                <w:lang w:val="uk-UA"/>
              </w:rPr>
            </w:pPr>
            <w:r>
              <w:rPr>
                <w:rFonts w:ascii="Century Gothic" w:hAnsi="Century Gothic"/>
                <w:b/>
                <w:bCs/>
                <w:sz w:val="18"/>
                <w:szCs w:val="18"/>
                <w:lang w:val="uk-UA"/>
              </w:rPr>
              <w:t>13</w:t>
            </w:r>
          </w:p>
        </w:tc>
        <w:tc>
          <w:tcPr>
            <w:tcW w:w="1195" w:type="pct"/>
            <w:tcBorders>
              <w:left w:val="single" w:sz="8" w:space="0" w:color="000000"/>
              <w:right w:val="single" w:sz="8" w:space="0" w:color="000000"/>
            </w:tcBorders>
            <w:shd w:val="clear" w:color="auto" w:fill="auto"/>
            <w:vAlign w:val="center"/>
          </w:tcPr>
          <w:p w:rsidR="009833B3" w:rsidRPr="004B0E22" w:rsidRDefault="009833B3" w:rsidP="00C9395C">
            <w:pPr>
              <w:contextualSpacing/>
              <w:rPr>
                <w:rFonts w:ascii="Century Gothic" w:hAnsi="Century Gothic"/>
                <w:bCs/>
                <w:sz w:val="18"/>
                <w:szCs w:val="18"/>
                <w:lang w:val="en-US"/>
              </w:rPr>
            </w:pPr>
            <w:r>
              <w:rPr>
                <w:rFonts w:ascii="Century Gothic" w:hAnsi="Century Gothic"/>
                <w:bCs/>
                <w:sz w:val="18"/>
                <w:szCs w:val="18"/>
                <w:lang w:val="uk-UA"/>
              </w:rPr>
              <w:t>Документ про перетин кордону України</w:t>
            </w:r>
            <w:r w:rsidR="004B0E22">
              <w:rPr>
                <w:rFonts w:ascii="Century Gothic" w:hAnsi="Century Gothic"/>
                <w:bCs/>
                <w:sz w:val="18"/>
                <w:szCs w:val="18"/>
                <w:lang w:val="en-US"/>
              </w:rPr>
              <w:t xml:space="preserve">/ </w:t>
            </w:r>
            <w:r w:rsidR="004B0E22" w:rsidRPr="000A1314">
              <w:rPr>
                <w:rFonts w:ascii="Century Gothic" w:hAnsi="Century Gothic"/>
                <w:bCs/>
                <w:sz w:val="18"/>
                <w:szCs w:val="18"/>
                <w:lang w:val="uk-UA"/>
              </w:rPr>
              <w:t>Document on the crossing of Ukraine’s border</w:t>
            </w:r>
          </w:p>
        </w:tc>
        <w:tc>
          <w:tcPr>
            <w:tcW w:w="3556"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833B3" w:rsidRPr="005D2C78" w:rsidRDefault="009833B3" w:rsidP="00C9395C">
            <w:pPr>
              <w:tabs>
                <w:tab w:val="left" w:pos="4569"/>
              </w:tabs>
              <w:contextualSpacing/>
              <w:jc w:val="both"/>
              <w:rPr>
                <w:rFonts w:ascii="Century Gothic" w:hAnsi="Century Gothic"/>
                <w:sz w:val="18"/>
                <w:szCs w:val="18"/>
                <w:lang w:val="ru-RU"/>
              </w:rPr>
            </w:pPr>
            <w:r>
              <w:rPr>
                <w:rFonts w:ascii="Century Gothic" w:hAnsi="Century Gothic"/>
                <w:sz w:val="18"/>
                <w:szCs w:val="18"/>
                <w:lang w:val="uk-UA"/>
              </w:rPr>
              <w:t xml:space="preserve">Пред’являється оригінал документу для зняття копії. </w:t>
            </w:r>
            <w:r w:rsidRPr="001F0175">
              <w:rPr>
                <w:rFonts w:ascii="Century Gothic" w:hAnsi="Century Gothic"/>
                <w:sz w:val="18"/>
                <w:szCs w:val="18"/>
                <w:lang w:val="uk-UA"/>
              </w:rPr>
              <w:t>Підпис власника документу проставляється на кожній сторінці копії документу.</w:t>
            </w:r>
            <w:r w:rsidR="004B0E22" w:rsidRPr="005D2C78">
              <w:rPr>
                <w:rFonts w:ascii="Century Gothic" w:hAnsi="Century Gothic"/>
                <w:sz w:val="18"/>
                <w:szCs w:val="18"/>
                <w:lang w:val="ru-RU"/>
              </w:rPr>
              <w:t>/</w:t>
            </w:r>
          </w:p>
          <w:p w:rsidR="004B0E22" w:rsidRPr="004B0E22" w:rsidRDefault="004B0E22" w:rsidP="00C9395C">
            <w:pPr>
              <w:tabs>
                <w:tab w:val="left" w:pos="4569"/>
              </w:tabs>
              <w:contextualSpacing/>
              <w:jc w:val="both"/>
              <w:rPr>
                <w:rFonts w:ascii="Century Gothic" w:hAnsi="Century Gothic"/>
                <w:sz w:val="18"/>
                <w:szCs w:val="18"/>
                <w:lang w:val="en-US"/>
              </w:rPr>
            </w:pPr>
            <w:r w:rsidRPr="000A1314">
              <w:rPr>
                <w:rFonts w:ascii="Century Gothic" w:hAnsi="Century Gothic"/>
                <w:sz w:val="18"/>
                <w:szCs w:val="18"/>
                <w:lang w:val="uk-UA"/>
              </w:rPr>
              <w:t>An original of the document is provided for making a copy. The signature of the document owner is put on every page of the document.</w:t>
            </w:r>
          </w:p>
        </w:tc>
      </w:tr>
    </w:tbl>
    <w:p w:rsidR="00887840" w:rsidRDefault="00181351" w:rsidP="00584E2A">
      <w:pPr>
        <w:tabs>
          <w:tab w:val="left" w:pos="7110"/>
        </w:tabs>
        <w:spacing w:line="276" w:lineRule="auto"/>
        <w:ind w:left="142" w:right="118"/>
        <w:jc w:val="both"/>
        <w:rPr>
          <w:rFonts w:ascii="Century Gothic" w:hAnsi="Century Gothic" w:cs="Courier New"/>
          <w:i/>
          <w:color w:val="000000"/>
          <w:sz w:val="16"/>
          <w:szCs w:val="16"/>
          <w:lang w:val="uk-UA" w:eastAsia="ru-RU"/>
        </w:rPr>
      </w:pPr>
      <w:r w:rsidRPr="003A2584">
        <w:rPr>
          <w:rFonts w:ascii="Century Gothic" w:hAnsi="Century Gothic" w:cs="Courier New"/>
          <w:i/>
          <w:color w:val="000000"/>
          <w:sz w:val="16"/>
          <w:szCs w:val="16"/>
          <w:lang w:val="uk-UA" w:eastAsia="ru-RU"/>
        </w:rPr>
        <w:t xml:space="preserve">* </w:t>
      </w:r>
      <w:r w:rsidR="00584E2A" w:rsidRPr="003A2584">
        <w:rPr>
          <w:rFonts w:ascii="Century Gothic" w:hAnsi="Century Gothic" w:cs="Courier New"/>
          <w:i/>
          <w:color w:val="000000"/>
          <w:sz w:val="16"/>
          <w:szCs w:val="16"/>
          <w:lang w:val="uk-UA" w:eastAsia="ru-RU"/>
        </w:rPr>
        <w:t xml:space="preserve">Суб’єкт первинного фінансового моніторингу (депозитарна установа) має право витребувати, а клієнт, представник клієнта зобов’язані подати інформацію (офіційні документи), необхідну (необхідні) для ідентифікації, верифікації, вивчення клієнта, уточнення інформації про клієнта, а також для виконання таким суб’єктом первинного фінансового моніторингу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r w:rsidR="00887840" w:rsidRPr="005D2C78">
        <w:rPr>
          <w:rFonts w:ascii="Century Gothic" w:hAnsi="Century Gothic" w:cs="Courier New"/>
          <w:i/>
          <w:color w:val="000000"/>
          <w:sz w:val="16"/>
          <w:szCs w:val="16"/>
          <w:lang w:val="uk-UA" w:eastAsia="ru-RU"/>
        </w:rPr>
        <w:t>/</w:t>
      </w:r>
      <w:r w:rsidR="00887840" w:rsidRPr="00887840">
        <w:rPr>
          <w:rFonts w:ascii="Century Gothic" w:hAnsi="Century Gothic" w:cs="Courier New"/>
          <w:i/>
          <w:color w:val="000000"/>
          <w:sz w:val="16"/>
          <w:szCs w:val="16"/>
          <w:lang w:val="uk-UA" w:eastAsia="ru-RU"/>
        </w:rPr>
        <w:t xml:space="preserve"> </w:t>
      </w:r>
    </w:p>
    <w:p w:rsidR="00584E2A" w:rsidRPr="00887840" w:rsidRDefault="00887840" w:rsidP="00584E2A">
      <w:pPr>
        <w:tabs>
          <w:tab w:val="left" w:pos="7110"/>
        </w:tabs>
        <w:spacing w:line="276" w:lineRule="auto"/>
        <w:ind w:left="142" w:right="118"/>
        <w:jc w:val="both"/>
        <w:rPr>
          <w:rFonts w:ascii="Century Gothic" w:hAnsi="Century Gothic" w:cs="Courier New"/>
          <w:i/>
          <w:color w:val="000000"/>
          <w:sz w:val="16"/>
          <w:szCs w:val="16"/>
          <w:lang w:val="en-US" w:eastAsia="ru-RU"/>
        </w:rPr>
      </w:pPr>
      <w:r w:rsidRPr="000A1314">
        <w:rPr>
          <w:rFonts w:ascii="Century Gothic" w:hAnsi="Century Gothic" w:cs="Courier New"/>
          <w:i/>
          <w:color w:val="000000"/>
          <w:sz w:val="16"/>
          <w:szCs w:val="16"/>
          <w:lang w:val="uk-UA" w:eastAsia="ru-RU"/>
        </w:rPr>
        <w:t xml:space="preserve">The subject of primary financial monitoring (depositary institution) has the right to demand, and the customer or its representative must provide the information (official documents) necessary for identification, verification and study of the customer in order to </w:t>
      </w:r>
      <w:r w:rsidRPr="000A1314">
        <w:rPr>
          <w:rFonts w:ascii="Century Gothic" w:hAnsi="Century Gothic" w:cs="Courier New"/>
          <w:i/>
          <w:color w:val="000000"/>
          <w:sz w:val="16"/>
          <w:szCs w:val="16"/>
          <w:lang w:val="uk-UA" w:eastAsia="ru-RU"/>
        </w:rPr>
        <w:lastRenderedPageBreak/>
        <w:t xml:space="preserve">clarify the information about the customer, as well as for the fulfilment of other requirements of the law in the area of prevention and counteraction to the legalization (laundering) of illegal income, financing of terrorism and proliferation of weapons of mass destruction  </w:t>
      </w:r>
    </w:p>
    <w:p w:rsidR="00D5474F" w:rsidRDefault="00584E2A" w:rsidP="00584E2A">
      <w:pPr>
        <w:tabs>
          <w:tab w:val="left" w:pos="7110"/>
        </w:tabs>
        <w:spacing w:line="276" w:lineRule="auto"/>
        <w:ind w:left="142" w:right="118"/>
        <w:jc w:val="both"/>
        <w:rPr>
          <w:rFonts w:ascii="Century Gothic" w:hAnsi="Century Gothic" w:cs="Courier New"/>
          <w:b/>
          <w:bCs/>
          <w:i/>
          <w:color w:val="000000"/>
          <w:sz w:val="16"/>
          <w:szCs w:val="16"/>
          <w:lang w:val="en-US" w:eastAsia="ru-RU"/>
        </w:rPr>
      </w:pPr>
      <w:r w:rsidRPr="003A2584">
        <w:rPr>
          <w:rFonts w:ascii="Century Gothic" w:hAnsi="Century Gothic" w:cs="Courier New"/>
          <w:b/>
          <w:i/>
          <w:color w:val="000000"/>
          <w:sz w:val="16"/>
          <w:szCs w:val="16"/>
          <w:lang w:val="uk-UA" w:eastAsia="ru-RU"/>
        </w:rPr>
        <w:t>(п.7. ст.9, розділ I ЗУ «</w:t>
      </w:r>
      <w:r w:rsidRPr="003A2584">
        <w:rPr>
          <w:rFonts w:ascii="Century Gothic" w:hAnsi="Century Gothic" w:cs="Courier New"/>
          <w:b/>
          <w:bCs/>
          <w:i/>
          <w:color w:val="000000"/>
          <w:sz w:val="16"/>
          <w:szCs w:val="16"/>
          <w:lang w:val="uk-UA" w:eastAsia="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D5474F">
        <w:rPr>
          <w:rFonts w:ascii="Century Gothic" w:hAnsi="Century Gothic" w:cs="Courier New"/>
          <w:b/>
          <w:bCs/>
          <w:i/>
          <w:color w:val="000000"/>
          <w:sz w:val="16"/>
          <w:szCs w:val="16"/>
          <w:lang w:val="en-US" w:eastAsia="ru-RU"/>
        </w:rPr>
        <w:t>/</w:t>
      </w:r>
    </w:p>
    <w:p w:rsidR="000973B0" w:rsidRPr="00D5474F" w:rsidRDefault="00D5474F" w:rsidP="00584E2A">
      <w:pPr>
        <w:tabs>
          <w:tab w:val="left" w:pos="7110"/>
        </w:tabs>
        <w:spacing w:line="276" w:lineRule="auto"/>
        <w:ind w:left="142" w:right="118"/>
        <w:jc w:val="both"/>
        <w:rPr>
          <w:rFonts w:ascii="Century Gothic" w:hAnsi="Century Gothic" w:cs="Courier New"/>
          <w:b/>
          <w:bCs/>
          <w:i/>
          <w:color w:val="000000"/>
          <w:sz w:val="16"/>
          <w:szCs w:val="16"/>
          <w:lang w:val="uk-UA" w:eastAsia="ru-RU"/>
        </w:rPr>
      </w:pPr>
      <w:r w:rsidRPr="00D5474F">
        <w:rPr>
          <w:rFonts w:ascii="Century Gothic" w:hAnsi="Century Gothic" w:cs="Courier New"/>
          <w:b/>
          <w:bCs/>
          <w:i/>
          <w:color w:val="000000"/>
          <w:sz w:val="16"/>
          <w:szCs w:val="16"/>
          <w:lang w:val="uk-UA" w:eastAsia="ru-RU"/>
        </w:rPr>
        <w:t>(clause 7 of item 9, section I of the Law of Ukraine On prevention and counteraction to legalization (laundering) of illegal income, financing of terrorism and proliferation of weapons of mass destruction)</w:t>
      </w:r>
      <w:r w:rsidR="00CA4A46" w:rsidRPr="00D5474F">
        <w:rPr>
          <w:rFonts w:ascii="Century Gothic" w:hAnsi="Century Gothic" w:cs="Courier New"/>
          <w:b/>
          <w:bCs/>
          <w:i/>
          <w:color w:val="000000"/>
          <w:sz w:val="16"/>
          <w:szCs w:val="16"/>
          <w:lang w:val="uk-UA" w:eastAsia="ru-RU"/>
        </w:rPr>
        <w:t xml:space="preserve">                                                          </w:t>
      </w:r>
      <w:r w:rsidR="00F547D9" w:rsidRPr="00D5474F">
        <w:rPr>
          <w:rFonts w:ascii="Century Gothic" w:hAnsi="Century Gothic" w:cs="Courier New"/>
          <w:b/>
          <w:bCs/>
          <w:i/>
          <w:color w:val="000000"/>
          <w:sz w:val="16"/>
          <w:szCs w:val="16"/>
          <w:lang w:val="uk-UA" w:eastAsia="ru-RU"/>
        </w:rPr>
        <w:t xml:space="preserve">                          </w:t>
      </w:r>
      <w:r w:rsidR="00CA4A46" w:rsidRPr="00D5474F">
        <w:rPr>
          <w:rFonts w:ascii="Century Gothic" w:hAnsi="Century Gothic" w:cs="Courier New"/>
          <w:b/>
          <w:bCs/>
          <w:i/>
          <w:color w:val="000000"/>
          <w:sz w:val="16"/>
          <w:szCs w:val="16"/>
          <w:lang w:val="uk-UA" w:eastAsia="ru-RU"/>
        </w:rPr>
        <w:t xml:space="preserve">             </w:t>
      </w:r>
    </w:p>
    <w:p w:rsidR="00CA1BED" w:rsidRDefault="00CA1BED" w:rsidP="006366E0">
      <w:pPr>
        <w:tabs>
          <w:tab w:val="left" w:pos="7110"/>
        </w:tabs>
        <w:spacing w:line="276" w:lineRule="auto"/>
        <w:ind w:left="142" w:right="118"/>
        <w:jc w:val="right"/>
        <w:rPr>
          <w:rFonts w:ascii="Century Gothic" w:hAnsi="Century Gothic" w:cs="Courier New"/>
          <w:i/>
          <w:color w:val="000000"/>
          <w:sz w:val="16"/>
          <w:szCs w:val="16"/>
          <w:lang w:val="uk-UA" w:eastAsia="ru-RU"/>
        </w:rPr>
      </w:pPr>
    </w:p>
    <w:p w:rsidR="00CA1BED" w:rsidRPr="003A2584" w:rsidRDefault="00CA1BED" w:rsidP="006366E0">
      <w:pPr>
        <w:tabs>
          <w:tab w:val="left" w:pos="7110"/>
        </w:tabs>
        <w:spacing w:line="276" w:lineRule="auto"/>
        <w:ind w:left="142" w:right="118"/>
        <w:jc w:val="right"/>
        <w:rPr>
          <w:rFonts w:ascii="Century Gothic" w:hAnsi="Century Gothic" w:cs="Courier New"/>
          <w:i/>
          <w:color w:val="000000"/>
          <w:sz w:val="16"/>
          <w:szCs w:val="16"/>
          <w:lang w:val="uk-UA" w:eastAsia="ru-RU"/>
        </w:rPr>
      </w:pPr>
    </w:p>
    <w:sectPr w:rsidR="00CA1BED" w:rsidRPr="003A2584" w:rsidSect="00967F8D">
      <w:headerReference w:type="default" r:id="rId23"/>
      <w:footerReference w:type="default" r:id="rId24"/>
      <w:pgSz w:w="11906" w:h="16838"/>
      <w:pgMar w:top="720" w:right="720" w:bottom="720" w:left="72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017" w:rsidRDefault="00FF2017">
      <w:r>
        <w:separator/>
      </w:r>
    </w:p>
  </w:endnote>
  <w:endnote w:type="continuationSeparator" w:id="0">
    <w:p w:rsidR="00FF2017" w:rsidRDefault="00FF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R">
    <w:altName w:val="Century Gothic"/>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 w:name="FuturaHeavy">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Futura CE Book">
    <w:altName w:val="Arial"/>
    <w:charset w:val="00"/>
    <w:family w:val="auto"/>
    <w:pitch w:val="variable"/>
    <w:sig w:usb0="00000001" w:usb1="00000000" w:usb2="00000000" w:usb3="00000000" w:csb0="0000000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C5C" w:rsidRPr="00625A37" w:rsidRDefault="00F77C5C" w:rsidP="00967F8D">
    <w:pPr>
      <w:pStyle w:val="a4"/>
      <w:ind w:left="284"/>
      <w:rPr>
        <w:rFonts w:ascii="Century Gothic" w:hAnsi="Century Gothic"/>
        <w:sz w:val="18"/>
        <w:lang w:val="uk-UA"/>
      </w:rPr>
    </w:pPr>
    <w:r w:rsidRPr="00625A37">
      <w:rPr>
        <w:rFonts w:ascii="Century Gothic" w:hAnsi="Century Gothic"/>
        <w:sz w:val="18"/>
        <w:lang w:val="uk-UA"/>
      </w:rPr>
      <w:t xml:space="preserve"> </w:t>
    </w:r>
  </w:p>
  <w:p w:rsidR="00640BF6" w:rsidRPr="00625A37" w:rsidRDefault="00F77C5C" w:rsidP="00967F8D">
    <w:pPr>
      <w:pStyle w:val="a4"/>
      <w:ind w:left="284"/>
    </w:pPr>
    <w:r w:rsidRPr="00625A3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017" w:rsidRDefault="00FF2017">
      <w:r>
        <w:separator/>
      </w:r>
    </w:p>
  </w:footnote>
  <w:footnote w:type="continuationSeparator" w:id="0">
    <w:p w:rsidR="00FF2017" w:rsidRDefault="00FF2017">
      <w:r>
        <w:continuationSeparator/>
      </w:r>
    </w:p>
  </w:footnote>
  <w:footnote w:id="1">
    <w:p w:rsidR="004B2B8A" w:rsidRPr="004B2B8A" w:rsidRDefault="00376949" w:rsidP="004B2B8A">
      <w:pPr>
        <w:rPr>
          <w:rFonts w:ascii="Century Gothic" w:hAnsi="Century Gothic"/>
          <w:sz w:val="16"/>
          <w:szCs w:val="16"/>
          <w:lang w:val="uk-UA" w:eastAsia="de-DE"/>
        </w:rPr>
      </w:pPr>
      <w:r w:rsidRPr="004B2B8A">
        <w:rPr>
          <w:rStyle w:val="a7"/>
          <w:rFonts w:ascii="Century Gothic" w:hAnsi="Century Gothic"/>
          <w:sz w:val="16"/>
          <w:szCs w:val="16"/>
          <w:lang w:val="de-DE" w:eastAsia="de-DE"/>
        </w:rPr>
        <w:footnoteRef/>
      </w:r>
      <w:r>
        <w:t xml:space="preserve"> </w:t>
      </w:r>
      <w:r w:rsidR="004B2B8A" w:rsidRPr="004B2B8A">
        <w:rPr>
          <w:rFonts w:ascii="Century Gothic" w:hAnsi="Century Gothic"/>
          <w:sz w:val="16"/>
          <w:szCs w:val="16"/>
          <w:lang w:val="uk-UA" w:eastAsia="de-DE"/>
        </w:rPr>
        <w:t>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w:t>
      </w:r>
    </w:p>
    <w:p w:rsidR="004B2B8A" w:rsidRPr="004B2B8A" w:rsidRDefault="004B2B8A" w:rsidP="004B2B8A">
      <w:pPr>
        <w:rPr>
          <w:rFonts w:ascii="Century Gothic" w:hAnsi="Century Gothic"/>
          <w:sz w:val="16"/>
          <w:szCs w:val="16"/>
          <w:lang w:val="uk-UA" w:eastAsia="de-DE"/>
        </w:rPr>
      </w:pPr>
      <w:r w:rsidRPr="004B2B8A">
        <w:rPr>
          <w:rFonts w:ascii="Century Gothic" w:hAnsi="Century Gothic"/>
          <w:sz w:val="16"/>
          <w:szCs w:val="16"/>
          <w:lang w:val="uk-UA" w:eastAsia="de-DE"/>
        </w:rPr>
        <w:t>Документи можуть бути засвідчені згідно із законодавством країни їх видачі</w:t>
      </w:r>
      <w:r w:rsidRPr="004B2B8A" w:rsidDel="000D6485">
        <w:rPr>
          <w:rFonts w:ascii="Century Gothic" w:hAnsi="Century Gothic"/>
          <w:sz w:val="16"/>
          <w:szCs w:val="16"/>
          <w:lang w:val="uk-UA" w:eastAsia="de-DE"/>
        </w:rPr>
        <w:t xml:space="preserve"> </w:t>
      </w:r>
      <w:r w:rsidRPr="004B2B8A">
        <w:rPr>
          <w:rFonts w:ascii="Century Gothic" w:hAnsi="Century Gothic"/>
          <w:sz w:val="16"/>
          <w:szCs w:val="16"/>
          <w:lang w:val="uk-UA" w:eastAsia="de-DE"/>
        </w:rPr>
        <w:t>та:</w:t>
      </w:r>
    </w:p>
    <w:p w:rsidR="004B2B8A" w:rsidRPr="004B2B8A" w:rsidRDefault="004B2B8A" w:rsidP="004B2B8A">
      <w:pPr>
        <w:pStyle w:val="ab"/>
        <w:numPr>
          <w:ilvl w:val="0"/>
          <w:numId w:val="14"/>
        </w:numPr>
        <w:spacing w:after="0" w:line="240" w:lineRule="auto"/>
        <w:ind w:left="426" w:hanging="426"/>
        <w:contextualSpacing w:val="0"/>
        <w:jc w:val="both"/>
        <w:rPr>
          <w:rFonts w:ascii="Century Gothic" w:eastAsia="Times New Roman" w:hAnsi="Century Gothic"/>
          <w:sz w:val="16"/>
          <w:szCs w:val="16"/>
          <w:lang w:val="uk-UA" w:eastAsia="de-DE"/>
        </w:rPr>
      </w:pPr>
      <w:r w:rsidRPr="004B2B8A">
        <w:rPr>
          <w:rFonts w:ascii="Century Gothic" w:eastAsia="Times New Roman" w:hAnsi="Century Gothic"/>
          <w:sz w:val="16"/>
          <w:szCs w:val="16"/>
          <w:lang w:val="uk-UA" w:eastAsia="de-DE"/>
        </w:rPr>
        <w:t>легалізовані в консульській установі України, або</w:t>
      </w:r>
    </w:p>
    <w:p w:rsidR="004B2B8A" w:rsidRPr="004B2B8A" w:rsidRDefault="004B2B8A" w:rsidP="004B2B8A">
      <w:pPr>
        <w:pStyle w:val="ab"/>
        <w:numPr>
          <w:ilvl w:val="0"/>
          <w:numId w:val="14"/>
        </w:numPr>
        <w:spacing w:after="0" w:line="240" w:lineRule="auto"/>
        <w:ind w:left="426" w:hanging="426"/>
        <w:contextualSpacing w:val="0"/>
        <w:jc w:val="both"/>
        <w:rPr>
          <w:rFonts w:ascii="Century Gothic" w:eastAsia="Times New Roman" w:hAnsi="Century Gothic"/>
          <w:sz w:val="16"/>
          <w:szCs w:val="16"/>
          <w:lang w:val="uk-UA" w:eastAsia="de-DE"/>
        </w:rPr>
      </w:pPr>
      <w:r w:rsidRPr="004B2B8A">
        <w:rPr>
          <w:rFonts w:ascii="Century Gothic" w:eastAsia="Times New Roman" w:hAnsi="Century Gothic"/>
          <w:sz w:val="16"/>
          <w:szCs w:val="16"/>
          <w:lang w:val="uk-UA" w:eastAsia="de-DE"/>
        </w:rPr>
        <w:t>засвідчені в посольстві відповідної держави в Україні та легалізовані в Міністерстві закордонних справ України, або</w:t>
      </w:r>
    </w:p>
    <w:p w:rsidR="004B2B8A" w:rsidRPr="004B2B8A" w:rsidRDefault="004B2B8A" w:rsidP="004B2B8A">
      <w:pPr>
        <w:pStyle w:val="ab"/>
        <w:numPr>
          <w:ilvl w:val="0"/>
          <w:numId w:val="14"/>
        </w:numPr>
        <w:spacing w:after="0" w:line="240" w:lineRule="auto"/>
        <w:ind w:left="426" w:hanging="426"/>
        <w:contextualSpacing w:val="0"/>
        <w:jc w:val="both"/>
        <w:rPr>
          <w:rFonts w:ascii="Century Gothic" w:eastAsia="Times New Roman" w:hAnsi="Century Gothic"/>
          <w:sz w:val="16"/>
          <w:szCs w:val="16"/>
          <w:lang w:val="uk-UA" w:eastAsia="de-DE"/>
        </w:rPr>
      </w:pPr>
      <w:r w:rsidRPr="004B2B8A">
        <w:rPr>
          <w:rFonts w:ascii="Century Gothic" w:eastAsia="Times New Roman" w:hAnsi="Century Gothic"/>
          <w:sz w:val="16"/>
          <w:szCs w:val="16"/>
          <w:lang w:val="uk-UA" w:eastAsia="de-DE"/>
        </w:rPr>
        <w:t>засвідчені шляхом проставляння апостилю, передбаченого Конвенцією, що скасовує вимогу легалізації іноземних офіційних документів, від 05 жовтня 1961 року;</w:t>
      </w:r>
    </w:p>
    <w:p w:rsidR="007F3F27" w:rsidRPr="007F3F27" w:rsidRDefault="004B2B8A" w:rsidP="007F3F27">
      <w:pPr>
        <w:rPr>
          <w:rFonts w:ascii="Century Gothic" w:hAnsi="Century Gothic"/>
          <w:sz w:val="16"/>
          <w:szCs w:val="16"/>
          <w:lang w:val="uk-UA" w:eastAsia="de-DE"/>
        </w:rPr>
      </w:pPr>
      <w:r w:rsidRPr="004B2B8A">
        <w:rPr>
          <w:rFonts w:ascii="Century Gothic" w:hAnsi="Century Gothic"/>
          <w:sz w:val="16"/>
          <w:szCs w:val="16"/>
          <w:lang w:val="uk-UA"/>
        </w:rPr>
        <w:t>та перекладені на українську мову, із засвідченням перекладу у порядку, встановленому законодавством країни про нотаріат.</w:t>
      </w:r>
      <w:r w:rsidR="007F3F27">
        <w:rPr>
          <w:rFonts w:ascii="Century Gothic" w:hAnsi="Century Gothic"/>
          <w:sz w:val="16"/>
          <w:szCs w:val="16"/>
          <w:lang w:val="uk-UA"/>
        </w:rPr>
        <w:t>/</w:t>
      </w:r>
      <w:r w:rsidR="007F3F27" w:rsidRPr="007F3F27">
        <w:rPr>
          <w:rFonts w:ascii="Century Gothic" w:hAnsi="Century Gothic"/>
        </w:rPr>
        <w:t xml:space="preserve"> </w:t>
      </w:r>
      <w:r w:rsidR="007F3F27" w:rsidRPr="007F3F27">
        <w:rPr>
          <w:rFonts w:ascii="Century Gothic" w:hAnsi="Century Gothic"/>
          <w:sz w:val="16"/>
          <w:szCs w:val="16"/>
          <w:lang w:val="uk-UA" w:eastAsia="de-DE"/>
        </w:rPr>
        <w:t>All official documents submitted to the Depositary institution, issued or made on the territory of a foreign country, should be legalized in accordance with the established procedure (unless otherwise stipulated by international treaties, the consent to which is provided by the Verkhovna Rada of Ukraine).</w:t>
      </w:r>
    </w:p>
    <w:p w:rsidR="007F3F27" w:rsidRPr="007F3F27" w:rsidRDefault="007F3F27" w:rsidP="007F3F27">
      <w:pPr>
        <w:rPr>
          <w:rFonts w:ascii="Century Gothic" w:hAnsi="Century Gothic"/>
          <w:sz w:val="16"/>
          <w:szCs w:val="16"/>
          <w:lang w:val="uk-UA" w:eastAsia="de-DE"/>
        </w:rPr>
      </w:pPr>
      <w:r w:rsidRPr="007F3F27">
        <w:rPr>
          <w:rFonts w:ascii="Century Gothic" w:hAnsi="Century Gothic"/>
          <w:sz w:val="16"/>
          <w:szCs w:val="16"/>
          <w:lang w:val="uk-UA" w:eastAsia="de-DE"/>
        </w:rPr>
        <w:t>Documents may be certified in accordance with the law of the country of issue and:</w:t>
      </w:r>
    </w:p>
    <w:p w:rsidR="007F3F27" w:rsidRPr="007F3F27" w:rsidRDefault="007F3F27" w:rsidP="007F3F27">
      <w:pPr>
        <w:rPr>
          <w:rFonts w:ascii="Century Gothic" w:hAnsi="Century Gothic"/>
          <w:sz w:val="16"/>
          <w:szCs w:val="16"/>
          <w:lang w:val="uk-UA" w:eastAsia="de-DE"/>
        </w:rPr>
      </w:pPr>
      <w:r w:rsidRPr="007F3F27">
        <w:rPr>
          <w:rFonts w:ascii="Century Gothic" w:hAnsi="Century Gothic"/>
          <w:sz w:val="16"/>
          <w:szCs w:val="16"/>
          <w:lang w:val="uk-UA" w:eastAsia="de-DE"/>
        </w:rPr>
        <w:t>- legalized at the consular institution of Ukraine, or</w:t>
      </w:r>
    </w:p>
    <w:p w:rsidR="007F3F27" w:rsidRPr="007F3F27" w:rsidRDefault="007F3F27" w:rsidP="007F3F27">
      <w:pPr>
        <w:jc w:val="both"/>
        <w:rPr>
          <w:rFonts w:ascii="Century Gothic" w:hAnsi="Century Gothic"/>
          <w:sz w:val="16"/>
          <w:szCs w:val="16"/>
          <w:lang w:val="uk-UA" w:eastAsia="de-DE"/>
        </w:rPr>
      </w:pPr>
      <w:r w:rsidRPr="007F3F27">
        <w:rPr>
          <w:rFonts w:ascii="Century Gothic" w:hAnsi="Century Gothic"/>
          <w:sz w:val="16"/>
          <w:szCs w:val="16"/>
          <w:lang w:val="uk-UA" w:eastAsia="de-DE"/>
        </w:rPr>
        <w:t>- certified by the embassy of the respective country in Ukraine and legalized by the Ministry of Foreign Affairs of Ukraine, or</w:t>
      </w:r>
    </w:p>
    <w:p w:rsidR="007F3F27" w:rsidRPr="007F3F27" w:rsidRDefault="007F3F27" w:rsidP="007F3F27">
      <w:pPr>
        <w:jc w:val="both"/>
        <w:rPr>
          <w:rFonts w:ascii="Century Gothic" w:hAnsi="Century Gothic"/>
          <w:sz w:val="16"/>
          <w:szCs w:val="16"/>
          <w:lang w:val="uk-UA" w:eastAsia="de-DE"/>
        </w:rPr>
      </w:pPr>
      <w:r w:rsidRPr="007F3F27">
        <w:rPr>
          <w:rFonts w:ascii="Century Gothic" w:hAnsi="Century Gothic"/>
          <w:sz w:val="16"/>
          <w:szCs w:val="16"/>
          <w:lang w:val="uk-UA" w:eastAsia="de-DE"/>
        </w:rPr>
        <w:t>- certified by affixing the apostille, provided in the Convention, which abolishes the requirement of the legalization of foreign official documents, as of 5 October 1961;</w:t>
      </w:r>
    </w:p>
    <w:p w:rsidR="00376949" w:rsidRPr="00376949" w:rsidRDefault="007F3F27" w:rsidP="007F3F27">
      <w:pPr>
        <w:pStyle w:val="a8"/>
      </w:pPr>
      <w:r w:rsidRPr="007F3F27">
        <w:rPr>
          <w:rFonts w:ascii="Century Gothic" w:hAnsi="Century Gothic"/>
          <w:sz w:val="16"/>
          <w:szCs w:val="16"/>
          <w:lang w:val="uk-UA"/>
        </w:rPr>
        <w:t>and translated to Ukrainian, with an attesting of translation in the way specified by the Law of the country On the notary.</w:t>
      </w:r>
    </w:p>
  </w:footnote>
  <w:footnote w:id="2">
    <w:p w:rsidR="009A147F" w:rsidRPr="00D93B89" w:rsidRDefault="009A147F" w:rsidP="009A147F">
      <w:pPr>
        <w:pStyle w:val="a8"/>
        <w:jc w:val="both"/>
        <w:rPr>
          <w:rFonts w:ascii="Century Gothic" w:hAnsi="Century Gothic"/>
          <w:sz w:val="16"/>
          <w:szCs w:val="16"/>
          <w:lang w:val="en-US"/>
        </w:rPr>
      </w:pPr>
      <w:r w:rsidRPr="009B5457">
        <w:rPr>
          <w:rStyle w:val="a7"/>
          <w:rFonts w:ascii="Century Gothic" w:hAnsi="Century Gothic"/>
          <w:sz w:val="16"/>
          <w:szCs w:val="16"/>
        </w:rPr>
        <w:footnoteRef/>
      </w:r>
      <w:r w:rsidRPr="009B5457">
        <w:rPr>
          <w:rFonts w:ascii="Century Gothic" w:hAnsi="Century Gothic"/>
          <w:sz w:val="16"/>
          <w:szCs w:val="16"/>
        </w:rPr>
        <w:t xml:space="preserve"> </w:t>
      </w:r>
      <w:r w:rsidRPr="009B5457">
        <w:rPr>
          <w:rFonts w:ascii="Century Gothic" w:hAnsi="Century Gothic"/>
          <w:sz w:val="16"/>
          <w:szCs w:val="16"/>
          <w:lang w:val="uk-UA"/>
        </w:rPr>
        <w:t>Довіреність повинна містити чіткий перелік повноважень, які надаються власником довіреній особі</w:t>
      </w:r>
      <w:r w:rsidR="00D93B89" w:rsidRPr="005D2C78">
        <w:rPr>
          <w:rFonts w:ascii="Century Gothic" w:hAnsi="Century Gothic"/>
          <w:sz w:val="16"/>
          <w:szCs w:val="16"/>
          <w:lang w:val="ru-RU"/>
        </w:rPr>
        <w:t>./</w:t>
      </w:r>
      <w:r w:rsidR="00D93B89" w:rsidRPr="00D93B89">
        <w:rPr>
          <w:rFonts w:ascii="Century Gothic" w:hAnsi="Century Gothic"/>
          <w:sz w:val="16"/>
          <w:szCs w:val="16"/>
          <w:lang w:val="uk-UA"/>
        </w:rPr>
        <w:t xml:space="preserve"> </w:t>
      </w:r>
      <w:r w:rsidR="00D93B89">
        <w:rPr>
          <w:rFonts w:ascii="Century Gothic" w:hAnsi="Century Gothic"/>
          <w:sz w:val="16"/>
          <w:szCs w:val="16"/>
          <w:lang w:val="uk-UA"/>
        </w:rPr>
        <w:t>The Pow</w:t>
      </w:r>
      <w:r w:rsidR="00D93B89" w:rsidRPr="007E2B02">
        <w:rPr>
          <w:rFonts w:ascii="Century Gothic" w:hAnsi="Century Gothic"/>
          <w:sz w:val="16"/>
          <w:szCs w:val="16"/>
          <w:lang w:val="en-GB"/>
        </w:rPr>
        <w:t>er of Attorney must contain a clear list of powers granted by the owner to the agent.</w:t>
      </w:r>
    </w:p>
  </w:footnote>
  <w:footnote w:id="3">
    <w:p w:rsidR="00584E2A" w:rsidRPr="00AB0018" w:rsidRDefault="00584E2A" w:rsidP="00004EEA">
      <w:pPr>
        <w:pStyle w:val="a8"/>
        <w:jc w:val="both"/>
        <w:rPr>
          <w:rFonts w:ascii="Century Gothic" w:hAnsi="Century Gothic"/>
          <w:sz w:val="16"/>
          <w:szCs w:val="16"/>
          <w:lang w:val="en-US"/>
        </w:rPr>
      </w:pPr>
      <w:r w:rsidRPr="009B5457">
        <w:rPr>
          <w:rStyle w:val="a7"/>
          <w:rFonts w:ascii="Century Gothic" w:hAnsi="Century Gothic"/>
          <w:sz w:val="16"/>
          <w:szCs w:val="16"/>
        </w:rPr>
        <w:footnoteRef/>
      </w:r>
      <w:r w:rsidRPr="009B5457">
        <w:rPr>
          <w:rFonts w:ascii="Century Gothic" w:hAnsi="Century Gothic"/>
          <w:sz w:val="16"/>
          <w:szCs w:val="16"/>
        </w:rPr>
        <w:t xml:space="preserve"> </w:t>
      </w:r>
      <w:r w:rsidRPr="009B5457">
        <w:rPr>
          <w:rFonts w:ascii="Century Gothic" w:hAnsi="Century Gothic"/>
          <w:sz w:val="16"/>
          <w:szCs w:val="16"/>
          <w:lang w:val="uk-UA"/>
        </w:rPr>
        <w:t>Електронна версія Виписки з ЄДР прирівнюється до оригіналу документа.</w:t>
      </w:r>
      <w:r w:rsidR="00AB0018" w:rsidRPr="005D2C78">
        <w:rPr>
          <w:rFonts w:ascii="Century Gothic" w:hAnsi="Century Gothic"/>
          <w:sz w:val="16"/>
          <w:szCs w:val="16"/>
          <w:lang w:val="ru-RU"/>
        </w:rPr>
        <w:t xml:space="preserve">/ </w:t>
      </w:r>
      <w:r w:rsidR="00AB0018" w:rsidRPr="007E2B02">
        <w:rPr>
          <w:rFonts w:ascii="Century Gothic" w:hAnsi="Century Gothic"/>
          <w:sz w:val="16"/>
          <w:szCs w:val="16"/>
          <w:lang w:val="en-GB"/>
        </w:rPr>
        <w:t>The electronic version of the Extract from the USR is deemed equivalent to the document original.</w:t>
      </w:r>
    </w:p>
  </w:footnote>
  <w:footnote w:id="4">
    <w:p w:rsidR="00584E2A" w:rsidRPr="005D2C78" w:rsidRDefault="00584E2A" w:rsidP="00004EEA">
      <w:pPr>
        <w:jc w:val="both"/>
        <w:rPr>
          <w:rFonts w:ascii="Century Gothic" w:hAnsi="Century Gothic"/>
          <w:sz w:val="16"/>
          <w:szCs w:val="16"/>
          <w:lang w:val="ru-RU" w:eastAsia="de-DE"/>
        </w:rPr>
      </w:pPr>
      <w:r w:rsidRPr="000815A8">
        <w:rPr>
          <w:rStyle w:val="a7"/>
          <w:rFonts w:ascii="Century Gothic" w:hAnsi="Century Gothic"/>
          <w:sz w:val="16"/>
          <w:szCs w:val="16"/>
          <w:lang w:val="de-DE" w:eastAsia="de-DE"/>
        </w:rPr>
        <w:footnoteRef/>
      </w:r>
      <w:r>
        <w:t xml:space="preserve"> </w:t>
      </w:r>
      <w:r w:rsidRPr="000815A8">
        <w:rPr>
          <w:rFonts w:ascii="Century Gothic" w:hAnsi="Century Gothic"/>
          <w:sz w:val="16"/>
          <w:szCs w:val="16"/>
          <w:lang w:val="uk-UA" w:eastAsia="de-DE"/>
        </w:rPr>
        <w:t>Мається на увазі паспорт або інший документ, що посвідчує особу</w:t>
      </w:r>
      <w:r>
        <w:rPr>
          <w:rFonts w:ascii="Century Gothic" w:hAnsi="Century Gothic"/>
          <w:sz w:val="16"/>
          <w:szCs w:val="16"/>
          <w:lang w:val="uk-UA" w:eastAsia="de-DE"/>
        </w:rPr>
        <w:t>.</w:t>
      </w:r>
      <w:r w:rsidR="00AB0018" w:rsidRPr="005D2C78">
        <w:rPr>
          <w:rFonts w:ascii="Century Gothic" w:hAnsi="Century Gothic"/>
          <w:sz w:val="16"/>
          <w:szCs w:val="16"/>
          <w:lang w:val="ru-RU" w:eastAsia="de-DE"/>
        </w:rPr>
        <w:t xml:space="preserve">/ </w:t>
      </w:r>
      <w:r w:rsidR="00AB0018" w:rsidRPr="007E2B02">
        <w:rPr>
          <w:rFonts w:ascii="Century Gothic" w:hAnsi="Century Gothic"/>
          <w:sz w:val="16"/>
          <w:szCs w:val="16"/>
          <w:lang w:val="en-GB" w:eastAsia="de-DE"/>
        </w:rPr>
        <w:t>A</w:t>
      </w:r>
      <w:r w:rsidR="00AB0018" w:rsidRPr="005D2C78">
        <w:rPr>
          <w:rFonts w:ascii="Century Gothic" w:hAnsi="Century Gothic"/>
          <w:sz w:val="16"/>
          <w:szCs w:val="16"/>
          <w:lang w:val="ru-RU" w:eastAsia="de-DE"/>
        </w:rPr>
        <w:t xml:space="preserve"> </w:t>
      </w:r>
      <w:r w:rsidR="00AB0018" w:rsidRPr="007E2B02">
        <w:rPr>
          <w:rFonts w:ascii="Century Gothic" w:hAnsi="Century Gothic"/>
          <w:sz w:val="16"/>
          <w:szCs w:val="16"/>
          <w:lang w:val="en-GB" w:eastAsia="de-DE"/>
        </w:rPr>
        <w:t>passport</w:t>
      </w:r>
      <w:r w:rsidR="00AB0018" w:rsidRPr="005D2C78">
        <w:rPr>
          <w:rFonts w:ascii="Century Gothic" w:hAnsi="Century Gothic"/>
          <w:sz w:val="16"/>
          <w:szCs w:val="16"/>
          <w:lang w:val="ru-RU" w:eastAsia="de-DE"/>
        </w:rPr>
        <w:t xml:space="preserve"> </w:t>
      </w:r>
      <w:r w:rsidR="00AB0018" w:rsidRPr="007E2B02">
        <w:rPr>
          <w:rFonts w:ascii="Century Gothic" w:hAnsi="Century Gothic"/>
          <w:sz w:val="16"/>
          <w:szCs w:val="16"/>
          <w:lang w:val="en-GB" w:eastAsia="de-DE"/>
        </w:rPr>
        <w:t>or</w:t>
      </w:r>
      <w:r w:rsidR="00AB0018" w:rsidRPr="005D2C78">
        <w:rPr>
          <w:rFonts w:ascii="Century Gothic" w:hAnsi="Century Gothic"/>
          <w:sz w:val="16"/>
          <w:szCs w:val="16"/>
          <w:lang w:val="ru-RU" w:eastAsia="de-DE"/>
        </w:rPr>
        <w:t xml:space="preserve"> </w:t>
      </w:r>
      <w:r w:rsidR="00AB0018" w:rsidRPr="007E2B02">
        <w:rPr>
          <w:rFonts w:ascii="Century Gothic" w:hAnsi="Century Gothic"/>
          <w:sz w:val="16"/>
          <w:szCs w:val="16"/>
          <w:lang w:val="en-GB" w:eastAsia="de-DE"/>
        </w:rPr>
        <w:t>a</w:t>
      </w:r>
      <w:r w:rsidR="00AB0018" w:rsidRPr="005D2C78">
        <w:rPr>
          <w:rFonts w:ascii="Century Gothic" w:hAnsi="Century Gothic"/>
          <w:sz w:val="16"/>
          <w:szCs w:val="16"/>
          <w:lang w:val="ru-RU" w:eastAsia="de-DE"/>
        </w:rPr>
        <w:t xml:space="preserve"> </w:t>
      </w:r>
      <w:r w:rsidR="00AB0018" w:rsidRPr="007E2B02">
        <w:rPr>
          <w:rFonts w:ascii="Century Gothic" w:hAnsi="Century Gothic"/>
          <w:sz w:val="16"/>
          <w:szCs w:val="16"/>
          <w:lang w:val="en-GB" w:eastAsia="de-DE"/>
        </w:rPr>
        <w:t>different</w:t>
      </w:r>
      <w:r w:rsidR="00AB0018" w:rsidRPr="005D2C78">
        <w:rPr>
          <w:rFonts w:ascii="Century Gothic" w:hAnsi="Century Gothic"/>
          <w:sz w:val="16"/>
          <w:szCs w:val="16"/>
          <w:lang w:val="ru-RU" w:eastAsia="de-DE"/>
        </w:rPr>
        <w:t xml:space="preserve"> </w:t>
      </w:r>
      <w:r w:rsidR="00AB0018" w:rsidRPr="007E2B02">
        <w:rPr>
          <w:rFonts w:ascii="Century Gothic" w:hAnsi="Century Gothic"/>
          <w:sz w:val="16"/>
          <w:szCs w:val="16"/>
          <w:lang w:val="en-GB" w:eastAsia="de-DE"/>
        </w:rPr>
        <w:t>identify</w:t>
      </w:r>
      <w:r w:rsidR="00AB0018" w:rsidRPr="005D2C78">
        <w:rPr>
          <w:rFonts w:ascii="Century Gothic" w:hAnsi="Century Gothic"/>
          <w:sz w:val="16"/>
          <w:szCs w:val="16"/>
          <w:lang w:val="ru-RU" w:eastAsia="de-DE"/>
        </w:rPr>
        <w:t xml:space="preserve"> </w:t>
      </w:r>
      <w:r w:rsidR="00AB0018" w:rsidRPr="007E2B02">
        <w:rPr>
          <w:rFonts w:ascii="Century Gothic" w:hAnsi="Century Gothic"/>
          <w:sz w:val="16"/>
          <w:szCs w:val="16"/>
          <w:lang w:val="en-GB" w:eastAsia="de-DE"/>
        </w:rPr>
        <w:t>document</w:t>
      </w:r>
      <w:r w:rsidR="00AB0018" w:rsidRPr="005D2C78">
        <w:rPr>
          <w:rFonts w:ascii="Century Gothic" w:hAnsi="Century Gothic"/>
          <w:sz w:val="16"/>
          <w:szCs w:val="16"/>
          <w:lang w:val="ru-RU" w:eastAsia="de-DE"/>
        </w:rPr>
        <w:t xml:space="preserve"> </w:t>
      </w:r>
      <w:r w:rsidR="00AB0018" w:rsidRPr="007E2B02">
        <w:rPr>
          <w:rFonts w:ascii="Century Gothic" w:hAnsi="Century Gothic"/>
          <w:sz w:val="16"/>
          <w:szCs w:val="16"/>
          <w:lang w:val="en-GB" w:eastAsia="de-DE"/>
        </w:rPr>
        <w:t>is</w:t>
      </w:r>
      <w:r w:rsidR="00AB0018" w:rsidRPr="005D2C78">
        <w:rPr>
          <w:rFonts w:ascii="Century Gothic" w:hAnsi="Century Gothic"/>
          <w:sz w:val="16"/>
          <w:szCs w:val="16"/>
          <w:lang w:val="ru-RU" w:eastAsia="de-DE"/>
        </w:rPr>
        <w:t xml:space="preserve"> </w:t>
      </w:r>
      <w:r w:rsidR="00AB0018" w:rsidRPr="007E2B02">
        <w:rPr>
          <w:rFonts w:ascii="Century Gothic" w:hAnsi="Century Gothic"/>
          <w:sz w:val="16"/>
          <w:szCs w:val="16"/>
          <w:lang w:val="en-GB" w:eastAsia="de-DE"/>
        </w:rPr>
        <w:t>meant</w:t>
      </w:r>
      <w:r w:rsidR="00AB0018" w:rsidRPr="005D2C78">
        <w:rPr>
          <w:rFonts w:ascii="Century Gothic" w:hAnsi="Century Gothic"/>
          <w:sz w:val="16"/>
          <w:szCs w:val="16"/>
          <w:lang w:val="ru-RU" w:eastAsia="de-DE"/>
        </w:rPr>
        <w:t>.</w:t>
      </w:r>
    </w:p>
  </w:footnote>
  <w:footnote w:id="5">
    <w:p w:rsidR="00584E2A" w:rsidRPr="00AB0018" w:rsidRDefault="00584E2A" w:rsidP="00004EEA">
      <w:pPr>
        <w:pStyle w:val="a8"/>
        <w:jc w:val="both"/>
        <w:rPr>
          <w:rFonts w:ascii="Century Gothic" w:hAnsi="Century Gothic"/>
          <w:sz w:val="16"/>
          <w:szCs w:val="16"/>
          <w:lang w:val="en-US"/>
        </w:rPr>
      </w:pPr>
      <w:r w:rsidRPr="00F00E40">
        <w:rPr>
          <w:rStyle w:val="a7"/>
          <w:rFonts w:ascii="Century Gothic" w:hAnsi="Century Gothic"/>
          <w:sz w:val="16"/>
          <w:szCs w:val="16"/>
        </w:rPr>
        <w:footnoteRef/>
      </w:r>
      <w:r w:rsidRPr="00734FF1">
        <w:rPr>
          <w:rFonts w:ascii="Century Gothic" w:hAnsi="Century Gothic"/>
          <w:bCs/>
          <w:sz w:val="16"/>
          <w:szCs w:val="16"/>
          <w:lang w:val="uk-UA" w:eastAsia="de-AT"/>
        </w:rPr>
        <w:t xml:space="preserve"> </w:t>
      </w:r>
      <w:r w:rsidRPr="00F00E40">
        <w:rPr>
          <w:rFonts w:ascii="Century Gothic" w:hAnsi="Century Gothic"/>
          <w:sz w:val="16"/>
          <w:szCs w:val="16"/>
          <w:lang w:val="uk-UA"/>
        </w:rPr>
        <w:t>У разі наявності відмітки у паспорті про реєстрацію фізичної особи у Державному реєстрі фізичних осіб – платників податків або відмітки встановленого зразка про право здійснювати будь-які платежі за серією та номером паспорта, документ про призначення реєстраційного номера облікової картки платника податків Депозитарною установою не вимагається.</w:t>
      </w:r>
      <w:r w:rsidR="00AB0018" w:rsidRPr="005D2C78">
        <w:rPr>
          <w:rFonts w:ascii="Century Gothic" w:hAnsi="Century Gothic"/>
          <w:sz w:val="16"/>
          <w:szCs w:val="16"/>
          <w:lang w:val="ru-RU"/>
        </w:rPr>
        <w:t xml:space="preserve">/ </w:t>
      </w:r>
      <w:r w:rsidR="00AB0018" w:rsidRPr="007E2B02">
        <w:rPr>
          <w:rFonts w:ascii="Century Gothic" w:hAnsi="Century Gothic"/>
          <w:sz w:val="16"/>
          <w:szCs w:val="16"/>
          <w:lang w:val="en-GB"/>
        </w:rPr>
        <w:t xml:space="preserve">If there is a note in the passport on the registration of the </w:t>
      </w:r>
      <w:r w:rsidR="00AB0018">
        <w:rPr>
          <w:rFonts w:ascii="Century Gothic" w:hAnsi="Century Gothic"/>
          <w:sz w:val="16"/>
          <w:szCs w:val="16"/>
          <w:lang w:val="en-GB"/>
        </w:rPr>
        <w:t>individual in the State regist</w:t>
      </w:r>
      <w:r w:rsidR="00AB0018" w:rsidRPr="007E2B02">
        <w:rPr>
          <w:rFonts w:ascii="Century Gothic" w:hAnsi="Century Gothic"/>
          <w:sz w:val="16"/>
          <w:szCs w:val="16"/>
          <w:lang w:val="en-GB"/>
        </w:rPr>
        <w:t xml:space="preserve">er of individuals – taxpayers or a note of the specified </w:t>
      </w:r>
      <w:r w:rsidR="00AB0018">
        <w:rPr>
          <w:rFonts w:ascii="Century Gothic" w:hAnsi="Century Gothic"/>
          <w:sz w:val="16"/>
          <w:szCs w:val="16"/>
          <w:lang w:val="en-US"/>
        </w:rPr>
        <w:t>form</w:t>
      </w:r>
      <w:r w:rsidR="00AB0018" w:rsidRPr="007E2B02">
        <w:rPr>
          <w:rFonts w:ascii="Century Gothic" w:hAnsi="Century Gothic"/>
          <w:sz w:val="16"/>
          <w:szCs w:val="16"/>
          <w:lang w:val="en-GB"/>
        </w:rPr>
        <w:t xml:space="preserve"> on the right to carry out any payments based upon the passport series and number, the tax id document is not required by the Depositary Institution.</w:t>
      </w:r>
    </w:p>
  </w:footnote>
  <w:footnote w:id="6">
    <w:p w:rsidR="00584E2A" w:rsidRPr="00AB0018" w:rsidRDefault="00584E2A" w:rsidP="00004EEA">
      <w:pPr>
        <w:pStyle w:val="a8"/>
        <w:jc w:val="both"/>
        <w:rPr>
          <w:rFonts w:ascii="Century Gothic" w:hAnsi="Century Gothic"/>
          <w:sz w:val="16"/>
          <w:szCs w:val="16"/>
          <w:lang w:val="en-US"/>
        </w:rPr>
      </w:pPr>
      <w:r w:rsidRPr="00734FF1">
        <w:rPr>
          <w:rStyle w:val="a7"/>
          <w:rFonts w:ascii="Century Gothic" w:hAnsi="Century Gothic"/>
          <w:sz w:val="16"/>
          <w:szCs w:val="16"/>
        </w:rPr>
        <w:footnoteRef/>
      </w:r>
      <w:r w:rsidRPr="00734FF1">
        <w:rPr>
          <w:rFonts w:ascii="Century Gothic" w:hAnsi="Century Gothic"/>
          <w:sz w:val="16"/>
          <w:szCs w:val="16"/>
        </w:rPr>
        <w:t xml:space="preserve"> </w:t>
      </w:r>
      <w:r w:rsidRPr="00F00E40">
        <w:rPr>
          <w:rFonts w:ascii="Century Gothic" w:hAnsi="Century Gothic"/>
          <w:sz w:val="16"/>
          <w:szCs w:val="16"/>
          <w:lang w:val="uk-UA"/>
        </w:rPr>
        <w:t>ІПН – документ про призначення реєстраційного номера облікової картки платника податків.</w:t>
      </w:r>
      <w:r w:rsidR="00AB0018" w:rsidRPr="005D2C78">
        <w:rPr>
          <w:rFonts w:ascii="Century Gothic" w:hAnsi="Century Gothic"/>
          <w:sz w:val="16"/>
          <w:szCs w:val="16"/>
          <w:lang w:val="ru-RU"/>
        </w:rPr>
        <w:t xml:space="preserve">/ </w:t>
      </w:r>
      <w:r w:rsidR="00AB0018" w:rsidRPr="007E2B02">
        <w:rPr>
          <w:rFonts w:ascii="Century Gothic" w:hAnsi="Century Gothic"/>
          <w:sz w:val="16"/>
          <w:szCs w:val="16"/>
          <w:lang w:val="en-GB"/>
        </w:rPr>
        <w:t>Tax id means a document on the assignment of taxpayer accounting card’s registration number.</w:t>
      </w:r>
    </w:p>
  </w:footnote>
  <w:footnote w:id="7">
    <w:p w:rsidR="00584E2A" w:rsidRPr="00AB0018" w:rsidRDefault="00584E2A" w:rsidP="00004EEA">
      <w:pPr>
        <w:pStyle w:val="a8"/>
        <w:jc w:val="both"/>
        <w:rPr>
          <w:rFonts w:ascii="Century Gothic" w:hAnsi="Century Gothic"/>
          <w:sz w:val="16"/>
          <w:szCs w:val="16"/>
          <w:lang w:val="en-US"/>
        </w:rPr>
      </w:pPr>
      <w:r w:rsidRPr="00734FF1">
        <w:rPr>
          <w:rStyle w:val="a7"/>
          <w:rFonts w:ascii="Century Gothic" w:hAnsi="Century Gothic"/>
          <w:sz w:val="16"/>
          <w:szCs w:val="16"/>
        </w:rPr>
        <w:footnoteRef/>
      </w:r>
      <w:r w:rsidRPr="00734FF1">
        <w:rPr>
          <w:rFonts w:ascii="Century Gothic" w:hAnsi="Century Gothic"/>
          <w:sz w:val="16"/>
          <w:szCs w:val="16"/>
        </w:rPr>
        <w:t xml:space="preserve"> </w:t>
      </w:r>
      <w:r w:rsidRPr="00F00E40">
        <w:rPr>
          <w:rFonts w:ascii="Century Gothic" w:hAnsi="Century Gothic"/>
          <w:sz w:val="16"/>
          <w:szCs w:val="16"/>
          <w:lang w:val="uk-UA"/>
        </w:rPr>
        <w:t>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r w:rsidR="00AB0018">
        <w:rPr>
          <w:rFonts w:ascii="Century Gothic" w:hAnsi="Century Gothic"/>
          <w:sz w:val="16"/>
          <w:szCs w:val="16"/>
          <w:lang w:val="en-US"/>
        </w:rPr>
        <w:t>/</w:t>
      </w:r>
      <w:r w:rsidR="00AB0018" w:rsidRPr="00AB0018">
        <w:rPr>
          <w:rFonts w:ascii="Century Gothic" w:hAnsi="Century Gothic"/>
          <w:sz w:val="16"/>
          <w:szCs w:val="16"/>
          <w:lang w:val="en-GB"/>
        </w:rPr>
        <w:t xml:space="preserve"> </w:t>
      </w:r>
      <w:r w:rsidR="00AB0018" w:rsidRPr="007E2B02">
        <w:rPr>
          <w:rFonts w:ascii="Century Gothic" w:hAnsi="Century Gothic"/>
          <w:sz w:val="16"/>
          <w:szCs w:val="16"/>
          <w:lang w:val="en-GB"/>
        </w:rPr>
        <w:t>Notary certified copies of the depositor’s passport or other identity document</w:t>
      </w:r>
      <w:r w:rsidR="00AB0018">
        <w:rPr>
          <w:rFonts w:ascii="Century Gothic" w:hAnsi="Century Gothic"/>
          <w:sz w:val="16"/>
          <w:szCs w:val="16"/>
          <w:lang w:val="en-GB"/>
        </w:rPr>
        <w:t xml:space="preserve"> </w:t>
      </w:r>
      <w:r w:rsidR="00AB0018" w:rsidRPr="007E2B02">
        <w:rPr>
          <w:rFonts w:ascii="Century Gothic" w:hAnsi="Century Gothic"/>
          <w:sz w:val="16"/>
          <w:szCs w:val="16"/>
          <w:lang w:val="en-GB"/>
        </w:rPr>
        <w:t>are provided, which, according to the requirements of the law contain the data necessary for identification (except for the presentation by the depositor of a passport or a different identity document in person).</w:t>
      </w:r>
    </w:p>
  </w:footnote>
  <w:footnote w:id="8">
    <w:p w:rsidR="00584E2A" w:rsidRPr="00AB0018" w:rsidRDefault="00584E2A" w:rsidP="00004EEA">
      <w:pPr>
        <w:pStyle w:val="a8"/>
        <w:jc w:val="both"/>
        <w:rPr>
          <w:rFonts w:ascii="Century Gothic" w:hAnsi="Century Gothic"/>
          <w:sz w:val="16"/>
          <w:szCs w:val="16"/>
          <w:lang w:val="en-US"/>
        </w:rPr>
      </w:pPr>
      <w:r w:rsidRPr="00734FF1">
        <w:rPr>
          <w:rStyle w:val="a7"/>
          <w:rFonts w:ascii="Century Gothic" w:hAnsi="Century Gothic"/>
          <w:sz w:val="16"/>
          <w:szCs w:val="16"/>
        </w:rPr>
        <w:footnoteRef/>
      </w:r>
      <w:r w:rsidRPr="00734FF1">
        <w:rPr>
          <w:rFonts w:ascii="Century Gothic" w:hAnsi="Century Gothic"/>
          <w:sz w:val="16"/>
          <w:szCs w:val="16"/>
        </w:rPr>
        <w:t xml:space="preserve"> </w:t>
      </w:r>
      <w:r w:rsidRPr="00F00E40">
        <w:rPr>
          <w:rFonts w:ascii="Century Gothic" w:hAnsi="Century Gothic"/>
          <w:sz w:val="16"/>
          <w:szCs w:val="16"/>
          <w:lang w:val="uk-UA"/>
        </w:rPr>
        <w:t>У разі наявності у Депозитарної установи технічних засобів для зчитування інформації.</w:t>
      </w:r>
      <w:r w:rsidR="00AB0018" w:rsidRPr="005D2C78">
        <w:rPr>
          <w:rFonts w:ascii="Century Gothic" w:hAnsi="Century Gothic"/>
          <w:sz w:val="16"/>
          <w:szCs w:val="16"/>
          <w:lang w:val="ru-RU"/>
        </w:rPr>
        <w:t xml:space="preserve">/ </w:t>
      </w:r>
      <w:r w:rsidR="00AB0018" w:rsidRPr="007E2B02">
        <w:rPr>
          <w:rFonts w:ascii="Century Gothic" w:hAnsi="Century Gothic"/>
          <w:sz w:val="16"/>
          <w:szCs w:val="16"/>
          <w:lang w:val="en-GB"/>
        </w:rPr>
        <w:t>If the Depositary Institution has technical devices for the reading of the information.</w:t>
      </w:r>
    </w:p>
  </w:footnote>
  <w:footnote w:id="9">
    <w:p w:rsidR="00C9395C" w:rsidRPr="00614F8E" w:rsidRDefault="00C9395C">
      <w:pPr>
        <w:pStyle w:val="a8"/>
        <w:rPr>
          <w:lang w:val="en-US"/>
        </w:rPr>
      </w:pPr>
      <w:r>
        <w:rPr>
          <w:rStyle w:val="a7"/>
        </w:rPr>
        <w:footnoteRef/>
      </w:r>
      <w:r>
        <w:t xml:space="preserve"> </w:t>
      </w:r>
      <w:r w:rsidRPr="00285F52">
        <w:rPr>
          <w:rFonts w:ascii="Century Gothic" w:hAnsi="Century Gothic"/>
          <w:sz w:val="16"/>
          <w:szCs w:val="16"/>
          <w:lang w:val="uk-UA"/>
        </w:rPr>
        <w:t>У разі можливості отримання інформації з офіційних джерел, документ не вимагається.</w:t>
      </w:r>
      <w:r w:rsidR="00614F8E" w:rsidRPr="005D2C78">
        <w:rPr>
          <w:rFonts w:ascii="Century Gothic" w:hAnsi="Century Gothic"/>
          <w:sz w:val="16"/>
          <w:szCs w:val="16"/>
          <w:lang w:val="ru-RU"/>
        </w:rPr>
        <w:t xml:space="preserve">/ </w:t>
      </w:r>
      <w:r w:rsidR="00614F8E" w:rsidRPr="007E2B02">
        <w:rPr>
          <w:rFonts w:ascii="Century Gothic" w:hAnsi="Century Gothic"/>
          <w:sz w:val="16"/>
          <w:szCs w:val="16"/>
          <w:lang w:val="en-GB"/>
        </w:rPr>
        <w:t xml:space="preserve">The document is not required, if information </w:t>
      </w:r>
      <w:r w:rsidR="00614F8E">
        <w:rPr>
          <w:rFonts w:ascii="Century Gothic" w:hAnsi="Century Gothic"/>
          <w:sz w:val="16"/>
          <w:szCs w:val="16"/>
          <w:lang w:val="en-GB"/>
        </w:rPr>
        <w:t xml:space="preserve">is </w:t>
      </w:r>
      <w:r w:rsidR="00614F8E" w:rsidRPr="007E2B02">
        <w:rPr>
          <w:rFonts w:ascii="Century Gothic" w:hAnsi="Century Gothic"/>
          <w:sz w:val="16"/>
          <w:szCs w:val="16"/>
          <w:lang w:val="en-GB"/>
        </w:rPr>
        <w:t>received from the official 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9D0" w:rsidRPr="00A53F45" w:rsidRDefault="00FF2017" w:rsidP="00D03097">
    <w:pPr>
      <w:pStyle w:val="a3"/>
      <w:tabs>
        <w:tab w:val="clear" w:pos="4536"/>
        <w:tab w:val="center" w:pos="6096"/>
        <w:tab w:val="left" w:pos="6804"/>
        <w:tab w:val="right" w:pos="11880"/>
      </w:tabs>
      <w:ind w:right="-166"/>
      <w:jc w:val="right"/>
      <w:rPr>
        <w:rFonts w:ascii="Futura CE Book" w:hAnsi="Futura CE Book"/>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6pt;height:33pt;visibility:visible;mso-wrap-style:square" o:o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D09"/>
    <w:multiLevelType w:val="hybridMultilevel"/>
    <w:tmpl w:val="A19EC424"/>
    <w:lvl w:ilvl="0" w:tplc="4F56ED68">
      <w:start w:val="1"/>
      <w:numFmt w:val="bullet"/>
      <w:lvlText w:val=""/>
      <w:lvlJc w:val="left"/>
      <w:pPr>
        <w:tabs>
          <w:tab w:val="num" w:pos="720"/>
        </w:tabs>
        <w:ind w:left="720" w:hanging="360"/>
      </w:pPr>
      <w:rPr>
        <w:rFonts w:ascii="Wingdings" w:hAnsi="Wingdings" w:hint="default"/>
        <w:sz w:val="24"/>
        <w:u w:color="FFFF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B396E"/>
    <w:multiLevelType w:val="hybridMultilevel"/>
    <w:tmpl w:val="07AE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7017C7"/>
    <w:multiLevelType w:val="hybridMultilevel"/>
    <w:tmpl w:val="A32A25BE"/>
    <w:lvl w:ilvl="0" w:tplc="85C689FC">
      <w:start w:val="1"/>
      <w:numFmt w:val="bullet"/>
      <w:lvlText w:val=""/>
      <w:lvlJc w:val="left"/>
      <w:pPr>
        <w:tabs>
          <w:tab w:val="num" w:pos="720"/>
        </w:tabs>
        <w:ind w:left="720" w:hanging="360"/>
      </w:pPr>
      <w:rPr>
        <w:rFonts w:ascii="Wingdings" w:hAnsi="Wingdings" w:hint="default"/>
        <w:u w:color="3333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D3E63"/>
    <w:multiLevelType w:val="hybridMultilevel"/>
    <w:tmpl w:val="5A6084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2D1695"/>
    <w:multiLevelType w:val="multilevel"/>
    <w:tmpl w:val="A32A25BE"/>
    <w:lvl w:ilvl="0">
      <w:start w:val="1"/>
      <w:numFmt w:val="bullet"/>
      <w:lvlText w:val=""/>
      <w:lvlJc w:val="left"/>
      <w:pPr>
        <w:tabs>
          <w:tab w:val="num" w:pos="720"/>
        </w:tabs>
        <w:ind w:left="720" w:hanging="360"/>
      </w:pPr>
      <w:rPr>
        <w:rFonts w:ascii="Wingdings" w:hAnsi="Wingdings" w:hint="default"/>
        <w:u w:color="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432AB"/>
    <w:multiLevelType w:val="hybridMultilevel"/>
    <w:tmpl w:val="248ED06E"/>
    <w:lvl w:ilvl="0" w:tplc="0422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293E69"/>
    <w:multiLevelType w:val="multilevel"/>
    <w:tmpl w:val="70B07CAE"/>
    <w:lvl w:ilvl="0">
      <w:start w:val="1"/>
      <w:numFmt w:val="bullet"/>
      <w:lvlText w:val=""/>
      <w:lvlJc w:val="left"/>
      <w:pPr>
        <w:tabs>
          <w:tab w:val="num" w:pos="720"/>
        </w:tabs>
        <w:ind w:left="720" w:hanging="360"/>
      </w:pPr>
      <w:rPr>
        <w:rFonts w:ascii="Wingdings" w:hAnsi="Wingdings" w:hint="default"/>
        <w:color w:val="FFFF00"/>
        <w:sz w:val="24"/>
        <w:u w:color="FFFF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86B39"/>
    <w:multiLevelType w:val="hybridMultilevel"/>
    <w:tmpl w:val="70B07CAE"/>
    <w:lvl w:ilvl="0" w:tplc="811A5E7E">
      <w:start w:val="1"/>
      <w:numFmt w:val="bullet"/>
      <w:lvlText w:val=""/>
      <w:lvlJc w:val="left"/>
      <w:pPr>
        <w:tabs>
          <w:tab w:val="num" w:pos="720"/>
        </w:tabs>
        <w:ind w:left="720" w:hanging="360"/>
      </w:pPr>
      <w:rPr>
        <w:rFonts w:ascii="Wingdings" w:hAnsi="Wingdings" w:hint="default"/>
        <w:color w:val="FFFF00"/>
        <w:sz w:val="24"/>
        <w:u w:color="FFFF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B70EC"/>
    <w:multiLevelType w:val="hybridMultilevel"/>
    <w:tmpl w:val="8B04B83A"/>
    <w:lvl w:ilvl="0" w:tplc="27EE20A4">
      <w:start w:val="1"/>
      <w:numFmt w:val="decimal"/>
      <w:lvlText w:val="%1)"/>
      <w:lvlJc w:val="left"/>
      <w:pPr>
        <w:tabs>
          <w:tab w:val="num" w:pos="1778"/>
        </w:tabs>
        <w:ind w:left="1778" w:hanging="360"/>
      </w:pPr>
      <w:rPr>
        <w:rFonts w:hint="default"/>
      </w:rPr>
    </w:lvl>
    <w:lvl w:ilvl="1" w:tplc="0C070019" w:tentative="1">
      <w:start w:val="1"/>
      <w:numFmt w:val="lowerLetter"/>
      <w:lvlText w:val="%2."/>
      <w:lvlJc w:val="left"/>
      <w:pPr>
        <w:tabs>
          <w:tab w:val="num" w:pos="2498"/>
        </w:tabs>
        <w:ind w:left="2498" w:hanging="360"/>
      </w:pPr>
    </w:lvl>
    <w:lvl w:ilvl="2" w:tplc="0C07001B" w:tentative="1">
      <w:start w:val="1"/>
      <w:numFmt w:val="lowerRoman"/>
      <w:lvlText w:val="%3."/>
      <w:lvlJc w:val="right"/>
      <w:pPr>
        <w:tabs>
          <w:tab w:val="num" w:pos="3218"/>
        </w:tabs>
        <w:ind w:left="3218" w:hanging="180"/>
      </w:pPr>
    </w:lvl>
    <w:lvl w:ilvl="3" w:tplc="0C07000F" w:tentative="1">
      <w:start w:val="1"/>
      <w:numFmt w:val="decimal"/>
      <w:lvlText w:val="%4."/>
      <w:lvlJc w:val="left"/>
      <w:pPr>
        <w:tabs>
          <w:tab w:val="num" w:pos="3938"/>
        </w:tabs>
        <w:ind w:left="3938" w:hanging="360"/>
      </w:pPr>
    </w:lvl>
    <w:lvl w:ilvl="4" w:tplc="0C070019" w:tentative="1">
      <w:start w:val="1"/>
      <w:numFmt w:val="lowerLetter"/>
      <w:lvlText w:val="%5."/>
      <w:lvlJc w:val="left"/>
      <w:pPr>
        <w:tabs>
          <w:tab w:val="num" w:pos="4658"/>
        </w:tabs>
        <w:ind w:left="4658" w:hanging="360"/>
      </w:pPr>
    </w:lvl>
    <w:lvl w:ilvl="5" w:tplc="0C07001B" w:tentative="1">
      <w:start w:val="1"/>
      <w:numFmt w:val="lowerRoman"/>
      <w:lvlText w:val="%6."/>
      <w:lvlJc w:val="right"/>
      <w:pPr>
        <w:tabs>
          <w:tab w:val="num" w:pos="5378"/>
        </w:tabs>
        <w:ind w:left="5378" w:hanging="180"/>
      </w:pPr>
    </w:lvl>
    <w:lvl w:ilvl="6" w:tplc="0C07000F" w:tentative="1">
      <w:start w:val="1"/>
      <w:numFmt w:val="decimal"/>
      <w:lvlText w:val="%7."/>
      <w:lvlJc w:val="left"/>
      <w:pPr>
        <w:tabs>
          <w:tab w:val="num" w:pos="6098"/>
        </w:tabs>
        <w:ind w:left="6098" w:hanging="360"/>
      </w:pPr>
    </w:lvl>
    <w:lvl w:ilvl="7" w:tplc="0C070019" w:tentative="1">
      <w:start w:val="1"/>
      <w:numFmt w:val="lowerLetter"/>
      <w:lvlText w:val="%8."/>
      <w:lvlJc w:val="left"/>
      <w:pPr>
        <w:tabs>
          <w:tab w:val="num" w:pos="6818"/>
        </w:tabs>
        <w:ind w:left="6818" w:hanging="360"/>
      </w:pPr>
    </w:lvl>
    <w:lvl w:ilvl="8" w:tplc="0C07001B" w:tentative="1">
      <w:start w:val="1"/>
      <w:numFmt w:val="lowerRoman"/>
      <w:lvlText w:val="%9."/>
      <w:lvlJc w:val="right"/>
      <w:pPr>
        <w:tabs>
          <w:tab w:val="num" w:pos="7538"/>
        </w:tabs>
        <w:ind w:left="7538" w:hanging="180"/>
      </w:pPr>
    </w:lvl>
  </w:abstractNum>
  <w:abstractNum w:abstractNumId="9" w15:restartNumberingAfterBreak="0">
    <w:nsid w:val="3E9B0CAB"/>
    <w:multiLevelType w:val="hybridMultilevel"/>
    <w:tmpl w:val="63E264EC"/>
    <w:lvl w:ilvl="0" w:tplc="AAF4FD4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323010"/>
    <w:multiLevelType w:val="hybridMultilevel"/>
    <w:tmpl w:val="FFB20932"/>
    <w:lvl w:ilvl="0" w:tplc="0C7C5AAA">
      <w:numFmt w:val="bullet"/>
      <w:lvlText w:val="-"/>
      <w:lvlJc w:val="left"/>
      <w:pPr>
        <w:tabs>
          <w:tab w:val="num" w:pos="720"/>
        </w:tabs>
        <w:ind w:left="720" w:hanging="360"/>
      </w:pPr>
      <w:rPr>
        <w:rFonts w:ascii="FuturaR" w:eastAsia="Times New Roman" w:hAnsi="Futur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3733A"/>
    <w:multiLevelType w:val="multilevel"/>
    <w:tmpl w:val="A19EC424"/>
    <w:lvl w:ilvl="0">
      <w:start w:val="1"/>
      <w:numFmt w:val="bullet"/>
      <w:lvlText w:val=""/>
      <w:lvlJc w:val="left"/>
      <w:pPr>
        <w:tabs>
          <w:tab w:val="num" w:pos="720"/>
        </w:tabs>
        <w:ind w:left="720" w:hanging="360"/>
      </w:pPr>
      <w:rPr>
        <w:rFonts w:ascii="Wingdings" w:hAnsi="Wingdings" w:hint="default"/>
        <w:sz w:val="24"/>
        <w:u w:color="FFFF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786FD0"/>
    <w:multiLevelType w:val="hybridMultilevel"/>
    <w:tmpl w:val="E416A236"/>
    <w:lvl w:ilvl="0" w:tplc="6D2A5DB2">
      <w:numFmt w:val="bullet"/>
      <w:lvlText w:val="-"/>
      <w:lvlJc w:val="left"/>
      <w:pPr>
        <w:ind w:left="720" w:hanging="360"/>
      </w:pPr>
      <w:rPr>
        <w:rFonts w:ascii="Century Gothic" w:eastAsia="Calibri" w:hAnsi="Century Gothi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CF3C68"/>
    <w:multiLevelType w:val="hybridMultilevel"/>
    <w:tmpl w:val="D502431C"/>
    <w:lvl w:ilvl="0" w:tplc="5B3A2780">
      <w:start w:val="5"/>
      <w:numFmt w:val="bullet"/>
      <w:lvlText w:val="-"/>
      <w:lvlJc w:val="left"/>
      <w:pPr>
        <w:ind w:left="720" w:hanging="360"/>
      </w:pPr>
      <w:rPr>
        <w:rFonts w:ascii="Century Gothic" w:eastAsia="Times New Roman" w:hAnsi="Century Gothi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8F3EDA"/>
    <w:multiLevelType w:val="hybridMultilevel"/>
    <w:tmpl w:val="C5A27070"/>
    <w:lvl w:ilvl="0" w:tplc="830AB438">
      <w:start w:val="1"/>
      <w:numFmt w:val="bullet"/>
      <w:lvlText w:val=""/>
      <w:lvlJc w:val="left"/>
      <w:pPr>
        <w:tabs>
          <w:tab w:val="num" w:pos="720"/>
        </w:tabs>
        <w:ind w:left="720" w:hanging="360"/>
      </w:pPr>
      <w:rPr>
        <w:rFonts w:ascii="Wingdings" w:hAnsi="Wingdings" w:hint="default"/>
        <w:shadow/>
        <w:emboss w:val="0"/>
        <w:imprint w:val="0"/>
        <w:color w:val="FFFF00"/>
        <w:sz w:val="24"/>
        <w:u w:color="FFFF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1"/>
  </w:num>
  <w:num w:numId="5">
    <w:abstractNumId w:val="7"/>
  </w:num>
  <w:num w:numId="6">
    <w:abstractNumId w:val="6"/>
  </w:num>
  <w:num w:numId="7">
    <w:abstractNumId w:val="14"/>
  </w:num>
  <w:num w:numId="8">
    <w:abstractNumId w:val="10"/>
  </w:num>
  <w:num w:numId="9">
    <w:abstractNumId w:val="8"/>
  </w:num>
  <w:num w:numId="10">
    <w:abstractNumId w:val="12"/>
  </w:num>
  <w:num w:numId="11">
    <w:abstractNumId w:val="13"/>
  </w:num>
  <w:num w:numId="12">
    <w:abstractNumId w:val="1"/>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F9D"/>
    <w:rsid w:val="00004D33"/>
    <w:rsid w:val="00004EEA"/>
    <w:rsid w:val="00004F3B"/>
    <w:rsid w:val="00010232"/>
    <w:rsid w:val="0001238F"/>
    <w:rsid w:val="000136C6"/>
    <w:rsid w:val="00013AA3"/>
    <w:rsid w:val="00022AF8"/>
    <w:rsid w:val="00024043"/>
    <w:rsid w:val="0005709B"/>
    <w:rsid w:val="00057325"/>
    <w:rsid w:val="0005749A"/>
    <w:rsid w:val="000643C3"/>
    <w:rsid w:val="00066187"/>
    <w:rsid w:val="00087614"/>
    <w:rsid w:val="00087F23"/>
    <w:rsid w:val="000904E8"/>
    <w:rsid w:val="000908CC"/>
    <w:rsid w:val="000956DB"/>
    <w:rsid w:val="00095745"/>
    <w:rsid w:val="000973B0"/>
    <w:rsid w:val="000A1924"/>
    <w:rsid w:val="000A39AD"/>
    <w:rsid w:val="000A7BB5"/>
    <w:rsid w:val="000B2A7F"/>
    <w:rsid w:val="000B52E3"/>
    <w:rsid w:val="000B6F19"/>
    <w:rsid w:val="000C1818"/>
    <w:rsid w:val="000C44B2"/>
    <w:rsid w:val="000D30C6"/>
    <w:rsid w:val="000D3C50"/>
    <w:rsid w:val="000D5F0C"/>
    <w:rsid w:val="000E1B06"/>
    <w:rsid w:val="000F04AA"/>
    <w:rsid w:val="000F14E7"/>
    <w:rsid w:val="000F3EAE"/>
    <w:rsid w:val="000F7754"/>
    <w:rsid w:val="00104570"/>
    <w:rsid w:val="00105B1A"/>
    <w:rsid w:val="0010704D"/>
    <w:rsid w:val="001127E0"/>
    <w:rsid w:val="00114CE9"/>
    <w:rsid w:val="00117991"/>
    <w:rsid w:val="00120813"/>
    <w:rsid w:val="00126C4E"/>
    <w:rsid w:val="00132F87"/>
    <w:rsid w:val="00136FAB"/>
    <w:rsid w:val="00140AB7"/>
    <w:rsid w:val="001479B4"/>
    <w:rsid w:val="001615CA"/>
    <w:rsid w:val="00163BC3"/>
    <w:rsid w:val="0016674B"/>
    <w:rsid w:val="00171CC5"/>
    <w:rsid w:val="001755F4"/>
    <w:rsid w:val="00176D91"/>
    <w:rsid w:val="00181351"/>
    <w:rsid w:val="00181F97"/>
    <w:rsid w:val="00183410"/>
    <w:rsid w:val="001923B6"/>
    <w:rsid w:val="00193452"/>
    <w:rsid w:val="00195136"/>
    <w:rsid w:val="001B1260"/>
    <w:rsid w:val="001B1B73"/>
    <w:rsid w:val="001B5257"/>
    <w:rsid w:val="001D0322"/>
    <w:rsid w:val="001D6754"/>
    <w:rsid w:val="001D6E5F"/>
    <w:rsid w:val="001E0883"/>
    <w:rsid w:val="001E55AC"/>
    <w:rsid w:val="001F0175"/>
    <w:rsid w:val="0020058A"/>
    <w:rsid w:val="002019E4"/>
    <w:rsid w:val="00206078"/>
    <w:rsid w:val="00221D11"/>
    <w:rsid w:val="00224B33"/>
    <w:rsid w:val="00225A24"/>
    <w:rsid w:val="002376A9"/>
    <w:rsid w:val="00243DF0"/>
    <w:rsid w:val="002531F1"/>
    <w:rsid w:val="00254993"/>
    <w:rsid w:val="00264D27"/>
    <w:rsid w:val="0026510C"/>
    <w:rsid w:val="00265AA3"/>
    <w:rsid w:val="00265CF9"/>
    <w:rsid w:val="00271B56"/>
    <w:rsid w:val="00276F0A"/>
    <w:rsid w:val="00285721"/>
    <w:rsid w:val="00285F52"/>
    <w:rsid w:val="00286BF7"/>
    <w:rsid w:val="00291A92"/>
    <w:rsid w:val="002B14AF"/>
    <w:rsid w:val="002C3488"/>
    <w:rsid w:val="002C34AC"/>
    <w:rsid w:val="002D512B"/>
    <w:rsid w:val="002D7843"/>
    <w:rsid w:val="002E0CF5"/>
    <w:rsid w:val="002E420D"/>
    <w:rsid w:val="002E4306"/>
    <w:rsid w:val="002F45EB"/>
    <w:rsid w:val="002F56E1"/>
    <w:rsid w:val="002F6F5E"/>
    <w:rsid w:val="00301CC8"/>
    <w:rsid w:val="003020F2"/>
    <w:rsid w:val="00303A68"/>
    <w:rsid w:val="0030598F"/>
    <w:rsid w:val="003155E8"/>
    <w:rsid w:val="0032082E"/>
    <w:rsid w:val="0033036C"/>
    <w:rsid w:val="00345B5F"/>
    <w:rsid w:val="003507C7"/>
    <w:rsid w:val="00350ACE"/>
    <w:rsid w:val="00352844"/>
    <w:rsid w:val="00356EDC"/>
    <w:rsid w:val="00365146"/>
    <w:rsid w:val="00371C22"/>
    <w:rsid w:val="00372F93"/>
    <w:rsid w:val="00374007"/>
    <w:rsid w:val="00375038"/>
    <w:rsid w:val="00376949"/>
    <w:rsid w:val="003779A4"/>
    <w:rsid w:val="00380C9B"/>
    <w:rsid w:val="00385AF7"/>
    <w:rsid w:val="00391EDC"/>
    <w:rsid w:val="00396590"/>
    <w:rsid w:val="003A2584"/>
    <w:rsid w:val="003A2A33"/>
    <w:rsid w:val="003A641E"/>
    <w:rsid w:val="003A674E"/>
    <w:rsid w:val="003B1610"/>
    <w:rsid w:val="003B7E6E"/>
    <w:rsid w:val="003C2203"/>
    <w:rsid w:val="003C238A"/>
    <w:rsid w:val="003D0C11"/>
    <w:rsid w:val="003D1E04"/>
    <w:rsid w:val="003E592E"/>
    <w:rsid w:val="003E5FD2"/>
    <w:rsid w:val="003E68DF"/>
    <w:rsid w:val="003F6074"/>
    <w:rsid w:val="00402403"/>
    <w:rsid w:val="00402694"/>
    <w:rsid w:val="0040703B"/>
    <w:rsid w:val="0041089C"/>
    <w:rsid w:val="00412A74"/>
    <w:rsid w:val="00415013"/>
    <w:rsid w:val="00423B7C"/>
    <w:rsid w:val="00424A4E"/>
    <w:rsid w:val="00431857"/>
    <w:rsid w:val="004341D4"/>
    <w:rsid w:val="004474EA"/>
    <w:rsid w:val="00450C56"/>
    <w:rsid w:val="004529DD"/>
    <w:rsid w:val="00452F55"/>
    <w:rsid w:val="00454C9A"/>
    <w:rsid w:val="00457B4C"/>
    <w:rsid w:val="0046003E"/>
    <w:rsid w:val="00464462"/>
    <w:rsid w:val="00464C1B"/>
    <w:rsid w:val="00467FB9"/>
    <w:rsid w:val="00472622"/>
    <w:rsid w:val="00472B76"/>
    <w:rsid w:val="00486B7D"/>
    <w:rsid w:val="004931BF"/>
    <w:rsid w:val="004935C1"/>
    <w:rsid w:val="00496245"/>
    <w:rsid w:val="00497451"/>
    <w:rsid w:val="004A5342"/>
    <w:rsid w:val="004B0155"/>
    <w:rsid w:val="004B0E22"/>
    <w:rsid w:val="004B2A00"/>
    <w:rsid w:val="004B2B8A"/>
    <w:rsid w:val="004B33CF"/>
    <w:rsid w:val="004B4DE3"/>
    <w:rsid w:val="004B758C"/>
    <w:rsid w:val="004C17EF"/>
    <w:rsid w:val="004D59D6"/>
    <w:rsid w:val="004E2153"/>
    <w:rsid w:val="004E2F2A"/>
    <w:rsid w:val="004E409B"/>
    <w:rsid w:val="004E547C"/>
    <w:rsid w:val="004F0A63"/>
    <w:rsid w:val="004F0D05"/>
    <w:rsid w:val="004F3607"/>
    <w:rsid w:val="00506056"/>
    <w:rsid w:val="00507A55"/>
    <w:rsid w:val="00516445"/>
    <w:rsid w:val="00524B68"/>
    <w:rsid w:val="0052635F"/>
    <w:rsid w:val="005276F5"/>
    <w:rsid w:val="00532DCC"/>
    <w:rsid w:val="00537C4A"/>
    <w:rsid w:val="0055336D"/>
    <w:rsid w:val="0055522E"/>
    <w:rsid w:val="00563D38"/>
    <w:rsid w:val="00572F39"/>
    <w:rsid w:val="005827AB"/>
    <w:rsid w:val="00584E2A"/>
    <w:rsid w:val="005858D8"/>
    <w:rsid w:val="00592004"/>
    <w:rsid w:val="00593474"/>
    <w:rsid w:val="00596D4E"/>
    <w:rsid w:val="00596FCA"/>
    <w:rsid w:val="00597749"/>
    <w:rsid w:val="005A7383"/>
    <w:rsid w:val="005B0398"/>
    <w:rsid w:val="005B6BBD"/>
    <w:rsid w:val="005C3119"/>
    <w:rsid w:val="005C3483"/>
    <w:rsid w:val="005D2C78"/>
    <w:rsid w:val="005D65ED"/>
    <w:rsid w:val="005E5E51"/>
    <w:rsid w:val="005E6D8A"/>
    <w:rsid w:val="005E6FEE"/>
    <w:rsid w:val="005F00AC"/>
    <w:rsid w:val="005F64D0"/>
    <w:rsid w:val="00603808"/>
    <w:rsid w:val="00614F8E"/>
    <w:rsid w:val="00624FB7"/>
    <w:rsid w:val="00625A37"/>
    <w:rsid w:val="006335EE"/>
    <w:rsid w:val="00633979"/>
    <w:rsid w:val="00633BAC"/>
    <w:rsid w:val="006366E0"/>
    <w:rsid w:val="00640BF6"/>
    <w:rsid w:val="00640D09"/>
    <w:rsid w:val="006412B8"/>
    <w:rsid w:val="00645370"/>
    <w:rsid w:val="006464BD"/>
    <w:rsid w:val="006479D7"/>
    <w:rsid w:val="00650F53"/>
    <w:rsid w:val="0065104F"/>
    <w:rsid w:val="0065116A"/>
    <w:rsid w:val="006533FF"/>
    <w:rsid w:val="00653459"/>
    <w:rsid w:val="006606A2"/>
    <w:rsid w:val="00663F80"/>
    <w:rsid w:val="00665D4B"/>
    <w:rsid w:val="006662B1"/>
    <w:rsid w:val="006706B4"/>
    <w:rsid w:val="00674FB1"/>
    <w:rsid w:val="00696B08"/>
    <w:rsid w:val="00697B6C"/>
    <w:rsid w:val="006A0B75"/>
    <w:rsid w:val="006A0CFA"/>
    <w:rsid w:val="006A22E0"/>
    <w:rsid w:val="006B4AFF"/>
    <w:rsid w:val="006C333E"/>
    <w:rsid w:val="006C7198"/>
    <w:rsid w:val="006D609F"/>
    <w:rsid w:val="006D618F"/>
    <w:rsid w:val="006E0AFC"/>
    <w:rsid w:val="006F3065"/>
    <w:rsid w:val="006F63DB"/>
    <w:rsid w:val="0070149F"/>
    <w:rsid w:val="007073AB"/>
    <w:rsid w:val="00710ED6"/>
    <w:rsid w:val="007112BE"/>
    <w:rsid w:val="007127BD"/>
    <w:rsid w:val="00713F95"/>
    <w:rsid w:val="007146A9"/>
    <w:rsid w:val="007366F7"/>
    <w:rsid w:val="0073703B"/>
    <w:rsid w:val="00746898"/>
    <w:rsid w:val="0074759E"/>
    <w:rsid w:val="00751FE9"/>
    <w:rsid w:val="0075306F"/>
    <w:rsid w:val="00755F59"/>
    <w:rsid w:val="0075641E"/>
    <w:rsid w:val="00756CDC"/>
    <w:rsid w:val="0075718F"/>
    <w:rsid w:val="00762BEF"/>
    <w:rsid w:val="00763C3D"/>
    <w:rsid w:val="00764E0E"/>
    <w:rsid w:val="00772903"/>
    <w:rsid w:val="00774D25"/>
    <w:rsid w:val="00774F83"/>
    <w:rsid w:val="007757BA"/>
    <w:rsid w:val="00777029"/>
    <w:rsid w:val="007804D8"/>
    <w:rsid w:val="00785658"/>
    <w:rsid w:val="00791A3C"/>
    <w:rsid w:val="007924A4"/>
    <w:rsid w:val="007970CF"/>
    <w:rsid w:val="007A0BC7"/>
    <w:rsid w:val="007A2581"/>
    <w:rsid w:val="007A5533"/>
    <w:rsid w:val="007A7848"/>
    <w:rsid w:val="007B05EC"/>
    <w:rsid w:val="007B1044"/>
    <w:rsid w:val="007B16BC"/>
    <w:rsid w:val="007B75B9"/>
    <w:rsid w:val="007C03FF"/>
    <w:rsid w:val="007C1AE6"/>
    <w:rsid w:val="007C61E0"/>
    <w:rsid w:val="007D4301"/>
    <w:rsid w:val="007E0093"/>
    <w:rsid w:val="007E03C0"/>
    <w:rsid w:val="007E0522"/>
    <w:rsid w:val="007E46B5"/>
    <w:rsid w:val="007F15D8"/>
    <w:rsid w:val="007F3F27"/>
    <w:rsid w:val="007F6C0B"/>
    <w:rsid w:val="007F6E47"/>
    <w:rsid w:val="007F7400"/>
    <w:rsid w:val="00801248"/>
    <w:rsid w:val="00812D31"/>
    <w:rsid w:val="008139D0"/>
    <w:rsid w:val="008169C6"/>
    <w:rsid w:val="0083026E"/>
    <w:rsid w:val="0083074E"/>
    <w:rsid w:val="00830D53"/>
    <w:rsid w:val="0083164E"/>
    <w:rsid w:val="00843B2B"/>
    <w:rsid w:val="008468B7"/>
    <w:rsid w:val="00850304"/>
    <w:rsid w:val="00850FF9"/>
    <w:rsid w:val="00852E28"/>
    <w:rsid w:val="00853AAC"/>
    <w:rsid w:val="00857042"/>
    <w:rsid w:val="00860143"/>
    <w:rsid w:val="00860AB8"/>
    <w:rsid w:val="00860FEC"/>
    <w:rsid w:val="00863065"/>
    <w:rsid w:val="00865A70"/>
    <w:rsid w:val="00867FDF"/>
    <w:rsid w:val="00870DF8"/>
    <w:rsid w:val="008801A6"/>
    <w:rsid w:val="00887840"/>
    <w:rsid w:val="0089121A"/>
    <w:rsid w:val="0089420F"/>
    <w:rsid w:val="008A0DAA"/>
    <w:rsid w:val="008A47EA"/>
    <w:rsid w:val="008B380A"/>
    <w:rsid w:val="008B3D90"/>
    <w:rsid w:val="008C2DDE"/>
    <w:rsid w:val="008C65EA"/>
    <w:rsid w:val="008D118C"/>
    <w:rsid w:val="008D5272"/>
    <w:rsid w:val="008E0F7F"/>
    <w:rsid w:val="008E1436"/>
    <w:rsid w:val="008E1E34"/>
    <w:rsid w:val="008E600F"/>
    <w:rsid w:val="008E65E6"/>
    <w:rsid w:val="008E6A98"/>
    <w:rsid w:val="008F0C88"/>
    <w:rsid w:val="008F5789"/>
    <w:rsid w:val="008F6864"/>
    <w:rsid w:val="0090189E"/>
    <w:rsid w:val="009026FE"/>
    <w:rsid w:val="00902747"/>
    <w:rsid w:val="00910EEA"/>
    <w:rsid w:val="00916989"/>
    <w:rsid w:val="0091748C"/>
    <w:rsid w:val="00922926"/>
    <w:rsid w:val="00923B27"/>
    <w:rsid w:val="00924220"/>
    <w:rsid w:val="00924CBF"/>
    <w:rsid w:val="00933ED3"/>
    <w:rsid w:val="00935B0C"/>
    <w:rsid w:val="0094149D"/>
    <w:rsid w:val="00941A27"/>
    <w:rsid w:val="00954A71"/>
    <w:rsid w:val="00957C52"/>
    <w:rsid w:val="00961A87"/>
    <w:rsid w:val="009659A9"/>
    <w:rsid w:val="009663BD"/>
    <w:rsid w:val="00967F8D"/>
    <w:rsid w:val="00972981"/>
    <w:rsid w:val="00975E17"/>
    <w:rsid w:val="00980C43"/>
    <w:rsid w:val="00983232"/>
    <w:rsid w:val="009833B3"/>
    <w:rsid w:val="0098690E"/>
    <w:rsid w:val="009906CF"/>
    <w:rsid w:val="00992748"/>
    <w:rsid w:val="009A147F"/>
    <w:rsid w:val="009A2F9D"/>
    <w:rsid w:val="009A3BEB"/>
    <w:rsid w:val="009A3D65"/>
    <w:rsid w:val="009A4B0A"/>
    <w:rsid w:val="009A6C07"/>
    <w:rsid w:val="009A7D97"/>
    <w:rsid w:val="009B2615"/>
    <w:rsid w:val="009D18BB"/>
    <w:rsid w:val="009E47F2"/>
    <w:rsid w:val="009E497B"/>
    <w:rsid w:val="009F3856"/>
    <w:rsid w:val="009F79A1"/>
    <w:rsid w:val="00A045E7"/>
    <w:rsid w:val="00A07713"/>
    <w:rsid w:val="00A07B76"/>
    <w:rsid w:val="00A247B1"/>
    <w:rsid w:val="00A27BB2"/>
    <w:rsid w:val="00A326DF"/>
    <w:rsid w:val="00A33904"/>
    <w:rsid w:val="00A35662"/>
    <w:rsid w:val="00A40861"/>
    <w:rsid w:val="00A47FCF"/>
    <w:rsid w:val="00A50BE6"/>
    <w:rsid w:val="00A523D7"/>
    <w:rsid w:val="00A53F45"/>
    <w:rsid w:val="00A545B0"/>
    <w:rsid w:val="00A60B10"/>
    <w:rsid w:val="00A60C90"/>
    <w:rsid w:val="00A6532C"/>
    <w:rsid w:val="00A6698D"/>
    <w:rsid w:val="00A732C0"/>
    <w:rsid w:val="00A76925"/>
    <w:rsid w:val="00AA0B09"/>
    <w:rsid w:val="00AA193B"/>
    <w:rsid w:val="00AA5F4A"/>
    <w:rsid w:val="00AB0018"/>
    <w:rsid w:val="00AB2B3D"/>
    <w:rsid w:val="00AC3834"/>
    <w:rsid w:val="00AD2D38"/>
    <w:rsid w:val="00AD38F4"/>
    <w:rsid w:val="00AD7F7D"/>
    <w:rsid w:val="00AE10B8"/>
    <w:rsid w:val="00AE7F2F"/>
    <w:rsid w:val="00AF2E57"/>
    <w:rsid w:val="00AF441B"/>
    <w:rsid w:val="00AF7407"/>
    <w:rsid w:val="00AF78A6"/>
    <w:rsid w:val="00AF7E2B"/>
    <w:rsid w:val="00B07B31"/>
    <w:rsid w:val="00B12BAE"/>
    <w:rsid w:val="00B1657A"/>
    <w:rsid w:val="00B23DCB"/>
    <w:rsid w:val="00B25BC0"/>
    <w:rsid w:val="00B25BED"/>
    <w:rsid w:val="00B42A36"/>
    <w:rsid w:val="00B444AD"/>
    <w:rsid w:val="00B4483B"/>
    <w:rsid w:val="00B45883"/>
    <w:rsid w:val="00B46795"/>
    <w:rsid w:val="00B47675"/>
    <w:rsid w:val="00B47DB2"/>
    <w:rsid w:val="00B54D43"/>
    <w:rsid w:val="00B61E09"/>
    <w:rsid w:val="00B6384A"/>
    <w:rsid w:val="00B64FE3"/>
    <w:rsid w:val="00B651EE"/>
    <w:rsid w:val="00B67185"/>
    <w:rsid w:val="00B70E4C"/>
    <w:rsid w:val="00B76D3F"/>
    <w:rsid w:val="00B81950"/>
    <w:rsid w:val="00B8459A"/>
    <w:rsid w:val="00B90265"/>
    <w:rsid w:val="00B94196"/>
    <w:rsid w:val="00B9789D"/>
    <w:rsid w:val="00BA30AD"/>
    <w:rsid w:val="00BB33FD"/>
    <w:rsid w:val="00BB491B"/>
    <w:rsid w:val="00BB54CB"/>
    <w:rsid w:val="00BB5CFA"/>
    <w:rsid w:val="00BB7738"/>
    <w:rsid w:val="00BD07EB"/>
    <w:rsid w:val="00BD09CE"/>
    <w:rsid w:val="00BD59DB"/>
    <w:rsid w:val="00BE0541"/>
    <w:rsid w:val="00BE1DC8"/>
    <w:rsid w:val="00BE3E78"/>
    <w:rsid w:val="00BF04E4"/>
    <w:rsid w:val="00BF443A"/>
    <w:rsid w:val="00C05B47"/>
    <w:rsid w:val="00C110CC"/>
    <w:rsid w:val="00C141DB"/>
    <w:rsid w:val="00C17F34"/>
    <w:rsid w:val="00C23AC2"/>
    <w:rsid w:val="00C243DC"/>
    <w:rsid w:val="00C32FE8"/>
    <w:rsid w:val="00C34D58"/>
    <w:rsid w:val="00C42592"/>
    <w:rsid w:val="00C5209B"/>
    <w:rsid w:val="00C5340F"/>
    <w:rsid w:val="00C55B69"/>
    <w:rsid w:val="00C56E97"/>
    <w:rsid w:val="00C639DC"/>
    <w:rsid w:val="00C63F6B"/>
    <w:rsid w:val="00C757C5"/>
    <w:rsid w:val="00C76077"/>
    <w:rsid w:val="00C77923"/>
    <w:rsid w:val="00C81701"/>
    <w:rsid w:val="00C9024D"/>
    <w:rsid w:val="00C9101F"/>
    <w:rsid w:val="00C927E1"/>
    <w:rsid w:val="00C92A25"/>
    <w:rsid w:val="00C93217"/>
    <w:rsid w:val="00C9395C"/>
    <w:rsid w:val="00CA1BED"/>
    <w:rsid w:val="00CA49BE"/>
    <w:rsid w:val="00CA4A46"/>
    <w:rsid w:val="00CA6BFA"/>
    <w:rsid w:val="00CC5709"/>
    <w:rsid w:val="00CC574D"/>
    <w:rsid w:val="00CD2593"/>
    <w:rsid w:val="00CD5654"/>
    <w:rsid w:val="00CE3239"/>
    <w:rsid w:val="00CE5A5E"/>
    <w:rsid w:val="00CE5B0A"/>
    <w:rsid w:val="00CE6E7B"/>
    <w:rsid w:val="00CF01A2"/>
    <w:rsid w:val="00CF7537"/>
    <w:rsid w:val="00D020FE"/>
    <w:rsid w:val="00D03097"/>
    <w:rsid w:val="00D050E7"/>
    <w:rsid w:val="00D05AF9"/>
    <w:rsid w:val="00D06B80"/>
    <w:rsid w:val="00D07CBE"/>
    <w:rsid w:val="00D136FD"/>
    <w:rsid w:val="00D24438"/>
    <w:rsid w:val="00D254AE"/>
    <w:rsid w:val="00D313EE"/>
    <w:rsid w:val="00D31E21"/>
    <w:rsid w:val="00D37D21"/>
    <w:rsid w:val="00D50DBB"/>
    <w:rsid w:val="00D5474F"/>
    <w:rsid w:val="00D549D5"/>
    <w:rsid w:val="00D55FDC"/>
    <w:rsid w:val="00D56F23"/>
    <w:rsid w:val="00D654F7"/>
    <w:rsid w:val="00D65794"/>
    <w:rsid w:val="00D741E9"/>
    <w:rsid w:val="00D90D50"/>
    <w:rsid w:val="00D93B89"/>
    <w:rsid w:val="00DB6B7B"/>
    <w:rsid w:val="00DD508D"/>
    <w:rsid w:val="00DD5A6B"/>
    <w:rsid w:val="00DE5CB7"/>
    <w:rsid w:val="00DE7227"/>
    <w:rsid w:val="00DF5568"/>
    <w:rsid w:val="00E00F5B"/>
    <w:rsid w:val="00E01C61"/>
    <w:rsid w:val="00E05BF2"/>
    <w:rsid w:val="00E070BE"/>
    <w:rsid w:val="00E07F1E"/>
    <w:rsid w:val="00E13C97"/>
    <w:rsid w:val="00E14543"/>
    <w:rsid w:val="00E16210"/>
    <w:rsid w:val="00E21099"/>
    <w:rsid w:val="00E23BE3"/>
    <w:rsid w:val="00E3547B"/>
    <w:rsid w:val="00E36151"/>
    <w:rsid w:val="00E43B6E"/>
    <w:rsid w:val="00E47FB6"/>
    <w:rsid w:val="00E50FA9"/>
    <w:rsid w:val="00E6214F"/>
    <w:rsid w:val="00E6248B"/>
    <w:rsid w:val="00E66B6F"/>
    <w:rsid w:val="00E72E9C"/>
    <w:rsid w:val="00E7725D"/>
    <w:rsid w:val="00E816C4"/>
    <w:rsid w:val="00E8608D"/>
    <w:rsid w:val="00E86BB8"/>
    <w:rsid w:val="00EA4647"/>
    <w:rsid w:val="00EB28E2"/>
    <w:rsid w:val="00EB4942"/>
    <w:rsid w:val="00EC4711"/>
    <w:rsid w:val="00ED3F58"/>
    <w:rsid w:val="00EE22CD"/>
    <w:rsid w:val="00EE5DD6"/>
    <w:rsid w:val="00EE7466"/>
    <w:rsid w:val="00EF4967"/>
    <w:rsid w:val="00EF539C"/>
    <w:rsid w:val="00F0299C"/>
    <w:rsid w:val="00F04A56"/>
    <w:rsid w:val="00F07EC3"/>
    <w:rsid w:val="00F11F2C"/>
    <w:rsid w:val="00F231AA"/>
    <w:rsid w:val="00F239CE"/>
    <w:rsid w:val="00F27A71"/>
    <w:rsid w:val="00F4054E"/>
    <w:rsid w:val="00F45BAB"/>
    <w:rsid w:val="00F47A68"/>
    <w:rsid w:val="00F547D9"/>
    <w:rsid w:val="00F57472"/>
    <w:rsid w:val="00F6487C"/>
    <w:rsid w:val="00F77C5C"/>
    <w:rsid w:val="00F831FD"/>
    <w:rsid w:val="00F83222"/>
    <w:rsid w:val="00F85C78"/>
    <w:rsid w:val="00FA259B"/>
    <w:rsid w:val="00FA57D2"/>
    <w:rsid w:val="00FA6F96"/>
    <w:rsid w:val="00FB185A"/>
    <w:rsid w:val="00FC2B2A"/>
    <w:rsid w:val="00FC3BEB"/>
    <w:rsid w:val="00FC4307"/>
    <w:rsid w:val="00FD10B1"/>
    <w:rsid w:val="00FD70DC"/>
    <w:rsid w:val="00FD7368"/>
    <w:rsid w:val="00FE2591"/>
    <w:rsid w:val="00FE28E5"/>
    <w:rsid w:val="00FE383E"/>
    <w:rsid w:val="00FE3ADA"/>
    <w:rsid w:val="00FE604A"/>
    <w:rsid w:val="00FF1490"/>
    <w:rsid w:val="00FF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CBD0C5-6875-4D76-8EAD-FEF20103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de-AT" w:eastAsia="de-AT"/>
    </w:rPr>
  </w:style>
  <w:style w:type="paragraph" w:styleId="8">
    <w:name w:val="heading 8"/>
    <w:basedOn w:val="a"/>
    <w:next w:val="a"/>
    <w:qFormat/>
    <w:rsid w:val="00A07B76"/>
    <w:pPr>
      <w:keepNext/>
      <w:tabs>
        <w:tab w:val="left" w:pos="1560"/>
      </w:tabs>
      <w:outlineLvl w:val="7"/>
    </w:pPr>
    <w:rPr>
      <w:rFonts w:ascii="Futura" w:hAnsi="Futura"/>
      <w:b/>
      <w:sz w:val="20"/>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3F45"/>
    <w:pPr>
      <w:tabs>
        <w:tab w:val="center" w:pos="4536"/>
        <w:tab w:val="right" w:pos="9072"/>
      </w:tabs>
    </w:pPr>
  </w:style>
  <w:style w:type="paragraph" w:styleId="a4">
    <w:name w:val="footer"/>
    <w:basedOn w:val="a"/>
    <w:rsid w:val="00A53F45"/>
    <w:pPr>
      <w:tabs>
        <w:tab w:val="center" w:pos="4536"/>
        <w:tab w:val="right" w:pos="9072"/>
      </w:tabs>
    </w:pPr>
  </w:style>
  <w:style w:type="character" w:styleId="a5">
    <w:name w:val="page number"/>
    <w:basedOn w:val="a0"/>
    <w:rsid w:val="00A53F45"/>
  </w:style>
  <w:style w:type="character" w:styleId="a6">
    <w:name w:val="Hyperlink"/>
    <w:rsid w:val="003B1610"/>
    <w:rPr>
      <w:color w:val="0000FF"/>
      <w:u w:val="single"/>
    </w:rPr>
  </w:style>
  <w:style w:type="character" w:styleId="a7">
    <w:name w:val="footnote reference"/>
    <w:uiPriority w:val="99"/>
    <w:semiHidden/>
    <w:rsid w:val="00A07B76"/>
    <w:rPr>
      <w:vertAlign w:val="superscript"/>
    </w:rPr>
  </w:style>
  <w:style w:type="paragraph" w:styleId="a8">
    <w:name w:val="footnote text"/>
    <w:basedOn w:val="a"/>
    <w:link w:val="a9"/>
    <w:uiPriority w:val="99"/>
    <w:semiHidden/>
    <w:rsid w:val="00A07B76"/>
    <w:rPr>
      <w:sz w:val="20"/>
      <w:szCs w:val="20"/>
      <w:lang w:val="de-DE" w:eastAsia="de-DE"/>
    </w:rPr>
  </w:style>
  <w:style w:type="table" w:styleId="aa">
    <w:name w:val="Table Grid"/>
    <w:basedOn w:val="a1"/>
    <w:rsid w:val="0010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10704D"/>
    <w:rPr>
      <w:rFonts w:ascii="FuturaHeavy" w:hAnsi="FuturaHeavy"/>
      <w:snapToGrid w:val="0"/>
      <w:color w:val="000000"/>
      <w:sz w:val="40"/>
      <w:szCs w:val="20"/>
      <w:lang w:val="de-DE" w:eastAsia="de-DE"/>
    </w:rPr>
  </w:style>
  <w:style w:type="paragraph" w:styleId="ab">
    <w:name w:val="List Paragraph"/>
    <w:basedOn w:val="a"/>
    <w:uiPriority w:val="34"/>
    <w:qFormat/>
    <w:rsid w:val="00D56F23"/>
    <w:pPr>
      <w:spacing w:after="200" w:line="276" w:lineRule="auto"/>
      <w:ind w:left="720"/>
      <w:contextualSpacing/>
    </w:pPr>
    <w:rPr>
      <w:rFonts w:ascii="Calibri" w:eastAsia="Calibri" w:hAnsi="Calibri"/>
      <w:sz w:val="22"/>
      <w:szCs w:val="22"/>
      <w:lang w:val="ru-RU" w:eastAsia="en-US"/>
    </w:rPr>
  </w:style>
  <w:style w:type="paragraph" w:styleId="ac">
    <w:name w:val="Balloon Text"/>
    <w:basedOn w:val="a"/>
    <w:link w:val="ad"/>
    <w:rsid w:val="00640BF6"/>
    <w:rPr>
      <w:rFonts w:ascii="Tahoma" w:hAnsi="Tahoma" w:cs="Tahoma"/>
      <w:sz w:val="16"/>
      <w:szCs w:val="16"/>
    </w:rPr>
  </w:style>
  <w:style w:type="character" w:customStyle="1" w:styleId="ad">
    <w:name w:val="Текст у виносці Знак"/>
    <w:link w:val="ac"/>
    <w:rsid w:val="00640BF6"/>
    <w:rPr>
      <w:rFonts w:ascii="Tahoma" w:hAnsi="Tahoma" w:cs="Tahoma"/>
      <w:sz w:val="16"/>
      <w:szCs w:val="16"/>
      <w:lang w:val="de-AT" w:eastAsia="de-AT"/>
    </w:rPr>
  </w:style>
  <w:style w:type="table" w:styleId="ae">
    <w:name w:val="Light Grid"/>
    <w:basedOn w:val="a1"/>
    <w:uiPriority w:val="62"/>
    <w:rsid w:val="00DD508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
    <w:name w:val="Normal (Web)"/>
    <w:basedOn w:val="a"/>
    <w:uiPriority w:val="99"/>
    <w:rsid w:val="00AD2D38"/>
    <w:pPr>
      <w:spacing w:before="100" w:beforeAutospacing="1" w:after="100" w:afterAutospacing="1"/>
    </w:pPr>
    <w:rPr>
      <w:lang w:val="ru-RU" w:eastAsia="ru-RU"/>
    </w:rPr>
  </w:style>
  <w:style w:type="character" w:customStyle="1" w:styleId="hps">
    <w:name w:val="hps"/>
    <w:rsid w:val="00AD2D38"/>
  </w:style>
  <w:style w:type="character" w:customStyle="1" w:styleId="shorttext">
    <w:name w:val="short_text"/>
    <w:rsid w:val="000973B0"/>
  </w:style>
  <w:style w:type="character" w:styleId="af0">
    <w:name w:val="annotation reference"/>
    <w:rsid w:val="00114CE9"/>
    <w:rPr>
      <w:sz w:val="16"/>
      <w:szCs w:val="16"/>
    </w:rPr>
  </w:style>
  <w:style w:type="paragraph" w:styleId="af1">
    <w:name w:val="annotation text"/>
    <w:basedOn w:val="a"/>
    <w:link w:val="af2"/>
    <w:rsid w:val="00114CE9"/>
    <w:rPr>
      <w:sz w:val="20"/>
      <w:szCs w:val="20"/>
    </w:rPr>
  </w:style>
  <w:style w:type="character" w:customStyle="1" w:styleId="af2">
    <w:name w:val="Текст примітки Знак"/>
    <w:link w:val="af1"/>
    <w:rsid w:val="00114CE9"/>
    <w:rPr>
      <w:lang w:val="de-AT" w:eastAsia="de-AT"/>
    </w:rPr>
  </w:style>
  <w:style w:type="paragraph" w:styleId="af3">
    <w:name w:val="annotation subject"/>
    <w:basedOn w:val="af1"/>
    <w:next w:val="af1"/>
    <w:link w:val="af4"/>
    <w:rsid w:val="00114CE9"/>
    <w:rPr>
      <w:b/>
      <w:bCs/>
    </w:rPr>
  </w:style>
  <w:style w:type="character" w:customStyle="1" w:styleId="af4">
    <w:name w:val="Тема примітки Знак"/>
    <w:link w:val="af3"/>
    <w:rsid w:val="00114CE9"/>
    <w:rPr>
      <w:b/>
      <w:bCs/>
      <w:lang w:val="de-AT" w:eastAsia="de-AT"/>
    </w:rPr>
  </w:style>
  <w:style w:type="character" w:styleId="af5">
    <w:name w:val="FollowedHyperlink"/>
    <w:rsid w:val="00922926"/>
    <w:rPr>
      <w:color w:val="954F72"/>
      <w:u w:val="single"/>
    </w:rPr>
  </w:style>
  <w:style w:type="character" w:customStyle="1" w:styleId="a9">
    <w:name w:val="Текст виноски Знак"/>
    <w:link w:val="a8"/>
    <w:uiPriority w:val="99"/>
    <w:semiHidden/>
    <w:rsid w:val="00F85C78"/>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3612">
      <w:bodyDiv w:val="1"/>
      <w:marLeft w:val="0"/>
      <w:marRight w:val="0"/>
      <w:marTop w:val="0"/>
      <w:marBottom w:val="0"/>
      <w:divBdr>
        <w:top w:val="none" w:sz="0" w:space="0" w:color="auto"/>
        <w:left w:val="none" w:sz="0" w:space="0" w:color="auto"/>
        <w:bottom w:val="none" w:sz="0" w:space="0" w:color="auto"/>
        <w:right w:val="none" w:sz="0" w:space="0" w:color="auto"/>
      </w:divBdr>
      <w:divsChild>
        <w:div w:id="1580165278">
          <w:marLeft w:val="0"/>
          <w:marRight w:val="0"/>
          <w:marTop w:val="0"/>
          <w:marBottom w:val="0"/>
          <w:divBdr>
            <w:top w:val="none" w:sz="0" w:space="0" w:color="auto"/>
            <w:left w:val="none" w:sz="0" w:space="0" w:color="auto"/>
            <w:bottom w:val="none" w:sz="0" w:space="0" w:color="auto"/>
            <w:right w:val="none" w:sz="0" w:space="0" w:color="auto"/>
          </w:divBdr>
          <w:divsChild>
            <w:div w:id="1585916623">
              <w:marLeft w:val="0"/>
              <w:marRight w:val="0"/>
              <w:marTop w:val="0"/>
              <w:marBottom w:val="0"/>
              <w:divBdr>
                <w:top w:val="none" w:sz="0" w:space="0" w:color="auto"/>
                <w:left w:val="none" w:sz="0" w:space="0" w:color="auto"/>
                <w:bottom w:val="none" w:sz="0" w:space="0" w:color="auto"/>
                <w:right w:val="none" w:sz="0" w:space="0" w:color="auto"/>
              </w:divBdr>
              <w:divsChild>
                <w:div w:id="1987054205">
                  <w:marLeft w:val="0"/>
                  <w:marRight w:val="0"/>
                  <w:marTop w:val="0"/>
                  <w:marBottom w:val="0"/>
                  <w:divBdr>
                    <w:top w:val="none" w:sz="0" w:space="0" w:color="auto"/>
                    <w:left w:val="none" w:sz="0" w:space="0" w:color="auto"/>
                    <w:bottom w:val="none" w:sz="0" w:space="0" w:color="auto"/>
                    <w:right w:val="none" w:sz="0" w:space="0" w:color="auto"/>
                  </w:divBdr>
                  <w:divsChild>
                    <w:div w:id="946085306">
                      <w:marLeft w:val="0"/>
                      <w:marRight w:val="0"/>
                      <w:marTop w:val="0"/>
                      <w:marBottom w:val="0"/>
                      <w:divBdr>
                        <w:top w:val="none" w:sz="0" w:space="0" w:color="auto"/>
                        <w:left w:val="none" w:sz="0" w:space="0" w:color="auto"/>
                        <w:bottom w:val="none" w:sz="0" w:space="0" w:color="auto"/>
                        <w:right w:val="none" w:sz="0" w:space="0" w:color="auto"/>
                      </w:divBdr>
                      <w:divsChild>
                        <w:div w:id="1845045883">
                          <w:marLeft w:val="0"/>
                          <w:marRight w:val="0"/>
                          <w:marTop w:val="0"/>
                          <w:marBottom w:val="0"/>
                          <w:divBdr>
                            <w:top w:val="none" w:sz="0" w:space="0" w:color="auto"/>
                            <w:left w:val="none" w:sz="0" w:space="0" w:color="auto"/>
                            <w:bottom w:val="none" w:sz="0" w:space="0" w:color="auto"/>
                            <w:right w:val="none" w:sz="0" w:space="0" w:color="auto"/>
                          </w:divBdr>
                          <w:divsChild>
                            <w:div w:id="366300165">
                              <w:marLeft w:val="0"/>
                              <w:marRight w:val="0"/>
                              <w:marTop w:val="0"/>
                              <w:marBottom w:val="0"/>
                              <w:divBdr>
                                <w:top w:val="none" w:sz="0" w:space="0" w:color="auto"/>
                                <w:left w:val="none" w:sz="0" w:space="0" w:color="auto"/>
                                <w:bottom w:val="none" w:sz="0" w:space="0" w:color="auto"/>
                                <w:right w:val="none" w:sz="0" w:space="0" w:color="auto"/>
                              </w:divBdr>
                              <w:divsChild>
                                <w:div w:id="884607060">
                                  <w:marLeft w:val="0"/>
                                  <w:marRight w:val="0"/>
                                  <w:marTop w:val="0"/>
                                  <w:marBottom w:val="0"/>
                                  <w:divBdr>
                                    <w:top w:val="none" w:sz="0" w:space="0" w:color="auto"/>
                                    <w:left w:val="none" w:sz="0" w:space="0" w:color="auto"/>
                                    <w:bottom w:val="none" w:sz="0" w:space="0" w:color="auto"/>
                                    <w:right w:val="none" w:sz="0" w:space="0" w:color="auto"/>
                                  </w:divBdr>
                                  <w:divsChild>
                                    <w:div w:id="1372535033">
                                      <w:marLeft w:val="60"/>
                                      <w:marRight w:val="0"/>
                                      <w:marTop w:val="0"/>
                                      <w:marBottom w:val="0"/>
                                      <w:divBdr>
                                        <w:top w:val="none" w:sz="0" w:space="0" w:color="auto"/>
                                        <w:left w:val="none" w:sz="0" w:space="0" w:color="auto"/>
                                        <w:bottom w:val="none" w:sz="0" w:space="0" w:color="auto"/>
                                        <w:right w:val="none" w:sz="0" w:space="0" w:color="auto"/>
                                      </w:divBdr>
                                      <w:divsChild>
                                        <w:div w:id="1199851307">
                                          <w:marLeft w:val="0"/>
                                          <w:marRight w:val="0"/>
                                          <w:marTop w:val="0"/>
                                          <w:marBottom w:val="0"/>
                                          <w:divBdr>
                                            <w:top w:val="none" w:sz="0" w:space="0" w:color="auto"/>
                                            <w:left w:val="none" w:sz="0" w:space="0" w:color="auto"/>
                                            <w:bottom w:val="none" w:sz="0" w:space="0" w:color="auto"/>
                                            <w:right w:val="none" w:sz="0" w:space="0" w:color="auto"/>
                                          </w:divBdr>
                                          <w:divsChild>
                                            <w:div w:id="2136288191">
                                              <w:marLeft w:val="0"/>
                                              <w:marRight w:val="0"/>
                                              <w:marTop w:val="0"/>
                                              <w:marBottom w:val="120"/>
                                              <w:divBdr>
                                                <w:top w:val="single" w:sz="6" w:space="0" w:color="F5F5F5"/>
                                                <w:left w:val="single" w:sz="6" w:space="0" w:color="F5F5F5"/>
                                                <w:bottom w:val="single" w:sz="6" w:space="0" w:color="F5F5F5"/>
                                                <w:right w:val="single" w:sz="6" w:space="0" w:color="F5F5F5"/>
                                              </w:divBdr>
                                              <w:divsChild>
                                                <w:div w:id="1889367318">
                                                  <w:marLeft w:val="0"/>
                                                  <w:marRight w:val="0"/>
                                                  <w:marTop w:val="0"/>
                                                  <w:marBottom w:val="0"/>
                                                  <w:divBdr>
                                                    <w:top w:val="none" w:sz="0" w:space="0" w:color="auto"/>
                                                    <w:left w:val="none" w:sz="0" w:space="0" w:color="auto"/>
                                                    <w:bottom w:val="none" w:sz="0" w:space="0" w:color="auto"/>
                                                    <w:right w:val="none" w:sz="0" w:space="0" w:color="auto"/>
                                                  </w:divBdr>
                                                  <w:divsChild>
                                                    <w:div w:id="8838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6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Word_97_-_2003_Document.doc"/><Relationship Id="rId20"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package" Target="embeddings/Microsoft_Word_Document4.docx"/></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959EC436610B9409149DAAE18BACDDC" ma:contentTypeVersion="11" ma:contentTypeDescription="Створення нового документа." ma:contentTypeScope="" ma:versionID="2dfd5aaf6d67db06e50c32f9b0aa6e94">
  <xsd:schema xmlns:xsd="http://www.w3.org/2001/XMLSchema" xmlns:xs="http://www.w3.org/2001/XMLSchema" xmlns:p="http://schemas.microsoft.com/office/2006/metadata/properties" xmlns:ns2="418f7962-1dd9-4865-ad43-fea4538ec5b3" xmlns:ns3="3d7d6687-a672-412b-9926-719a2fadfce8" targetNamespace="http://schemas.microsoft.com/office/2006/metadata/properties" ma:root="true" ma:fieldsID="045347cac6baabe9cfd11c1ea27d07ce" ns2:_="" ns3:_="">
    <xsd:import namespace="418f7962-1dd9-4865-ad43-fea4538ec5b3"/>
    <xsd:import namespace="3d7d6687-a672-412b-9926-719a2fadfc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f7962-1dd9-4865-ad43-fea4538ec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d6687-a672-412b-9926-719a2fadfce8"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5051-7CB5-42AF-A788-443C618AC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0F9205-5B75-4EA8-92E8-7C1C6C6522C2}">
  <ds:schemaRefs>
    <ds:schemaRef ds:uri="http://schemas.microsoft.com/sharepoint/v3/contenttype/forms"/>
  </ds:schemaRefs>
</ds:datastoreItem>
</file>

<file path=customXml/itemProps3.xml><?xml version="1.0" encoding="utf-8"?>
<ds:datastoreItem xmlns:ds="http://schemas.openxmlformats.org/officeDocument/2006/customXml" ds:itemID="{15DF6251-BBD3-4FF2-ABC4-746F4E85A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f7962-1dd9-4865-ad43-fea4538ec5b3"/>
    <ds:schemaRef ds:uri="3d7d6687-a672-412b-9926-719a2fadf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14CC9-C3BB-4470-A79A-EF4F435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5539</Words>
  <Characters>3158</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Ein neues Unternehmen</vt:lpstr>
      <vt:lpstr>Ein neues Unternehmen</vt:lpstr>
    </vt:vector>
  </TitlesOfParts>
  <Company>Raiffeisen Zentralbank AG</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neues Unternehmen</dc:title>
  <dc:subject/>
  <dc:creator>.</dc:creator>
  <cp:keywords/>
  <dc:description/>
  <cp:lastModifiedBy>Nadezhda YATSENTIUK</cp:lastModifiedBy>
  <cp:revision>4</cp:revision>
  <cp:lastPrinted>2015-03-20T09:20:00Z</cp:lastPrinted>
  <dcterms:created xsi:type="dcterms:W3CDTF">2021-06-16T13:58:00Z</dcterms:created>
  <dcterms:modified xsi:type="dcterms:W3CDTF">2021-06-24T10:02:00Z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2021-06-16T13:58:29Z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22c7e223-2d3f-4d09-b0f1-5d346f4d6d68</vt:lpwstr>
  </property>
  <property fmtid="{D5CDD505-2E9C-101B-9397-08002B2CF9AE}" pid="8" name="MSIP_Label_2a6524ed-fb1a-49fd-bafe-15c5e5ffd047_ContentBits">
    <vt:lpwstr>0</vt:lpwstr>
  </property>
  <property fmtid="{D5CDD505-2E9C-101B-9397-08002B2CF9AE}" pid="9" name="ContentTypeId">
    <vt:lpwstr>0x010100F959EC436610B9409149DAAE18BACDDC</vt:lpwstr>
  </property>
</Properties>
</file>