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15EF" w14:textId="7D9629D0" w:rsidR="000F5863" w:rsidRPr="00FD5D13" w:rsidRDefault="000F5863" w:rsidP="000B2F45">
      <w:pPr>
        <w:pStyle w:val="paragraph"/>
        <w:tabs>
          <w:tab w:val="left" w:pos="6864"/>
          <w:tab w:val="left" w:pos="7520"/>
        </w:tabs>
        <w:spacing w:before="0" w:beforeAutospacing="0" w:after="0" w:afterAutospacing="0"/>
        <w:textAlignment w:val="baseline"/>
        <w:rPr>
          <w:rFonts w:ascii="Amalia" w:hAnsi="Amalia" w:cstheme="minorHAnsi"/>
          <w:sz w:val="22"/>
          <w:szCs w:val="22"/>
        </w:rPr>
      </w:pPr>
    </w:p>
    <w:p w14:paraId="04CF15DE" w14:textId="1786868B" w:rsidR="000F5863" w:rsidRPr="00FD5D13" w:rsidRDefault="000F5863" w:rsidP="000B2F45">
      <w:pPr>
        <w:pStyle w:val="paragraph"/>
        <w:tabs>
          <w:tab w:val="left" w:pos="6864"/>
          <w:tab w:val="left" w:pos="7520"/>
        </w:tabs>
        <w:spacing w:before="0" w:beforeAutospacing="0" w:after="0" w:afterAutospacing="0"/>
        <w:textAlignment w:val="baseline"/>
        <w:rPr>
          <w:rFonts w:ascii="Amalia" w:hAnsi="Amalia" w:cstheme="minorHAnsi"/>
          <w:sz w:val="22"/>
          <w:szCs w:val="22"/>
        </w:rPr>
      </w:pPr>
    </w:p>
    <w:p w14:paraId="1EE4525F" w14:textId="77777777" w:rsidR="000F5863" w:rsidRPr="00FD5D13" w:rsidRDefault="000F5863" w:rsidP="000B2F45">
      <w:pPr>
        <w:pStyle w:val="paragraph"/>
        <w:tabs>
          <w:tab w:val="left" w:pos="6864"/>
          <w:tab w:val="left" w:pos="7520"/>
        </w:tabs>
        <w:spacing w:before="0" w:beforeAutospacing="0" w:after="0" w:afterAutospacing="0"/>
        <w:textAlignment w:val="baseline"/>
        <w:rPr>
          <w:rFonts w:ascii="Amalia" w:hAnsi="Amalia" w:cstheme="minorHAnsi"/>
          <w:sz w:val="22"/>
          <w:szCs w:val="22"/>
        </w:rPr>
      </w:pPr>
    </w:p>
    <w:p w14:paraId="362A6CDE" w14:textId="41B238B2" w:rsidR="000F5863" w:rsidRPr="00FD5D13" w:rsidRDefault="000F5863" w:rsidP="000B2F45">
      <w:pPr>
        <w:pStyle w:val="paragraph"/>
        <w:spacing w:before="0" w:beforeAutospacing="0" w:after="0" w:afterAutospacing="0"/>
        <w:jc w:val="center"/>
        <w:textAlignment w:val="baseline"/>
        <w:rPr>
          <w:rFonts w:ascii="Amalia" w:eastAsia="Calibri" w:hAnsi="Amalia" w:cstheme="minorHAnsi"/>
          <w:b/>
          <w:noProof/>
          <w:sz w:val="22"/>
          <w:szCs w:val="22"/>
          <w:lang w:val="uk-UA" w:eastAsia="uk-UA"/>
        </w:rPr>
      </w:pPr>
    </w:p>
    <w:p w14:paraId="3B0042C0" w14:textId="77777777" w:rsidR="00CD4ECB" w:rsidRDefault="00CD4ECB" w:rsidP="00434746">
      <w:pPr>
        <w:pStyle w:val="a7"/>
        <w:shd w:val="clear" w:color="auto" w:fill="FFFFFF"/>
        <w:spacing w:before="0" w:after="0" w:line="360" w:lineRule="auto"/>
        <w:jc w:val="center"/>
        <w:rPr>
          <w:rFonts w:ascii="Amalia" w:hAnsi="Amalia" w:cs="Segoe UI"/>
          <w:b/>
          <w:bCs/>
          <w:color w:val="201F1E"/>
          <w:sz w:val="22"/>
          <w:szCs w:val="22"/>
          <w:bdr w:val="none" w:sz="0" w:space="0" w:color="auto" w:frame="1"/>
          <w:lang w:val="uk-UA"/>
        </w:rPr>
      </w:pPr>
      <w:bookmarkStart w:id="0" w:name="_Hlk67995056"/>
      <w:bookmarkStart w:id="1" w:name="_Hlk77088091"/>
    </w:p>
    <w:p w14:paraId="1C8CEEB7" w14:textId="0BCFB931" w:rsidR="00434746" w:rsidRPr="00434746" w:rsidRDefault="00D53ED9" w:rsidP="00434746">
      <w:pPr>
        <w:pStyle w:val="a7"/>
        <w:shd w:val="clear" w:color="auto" w:fill="FFFFFF"/>
        <w:spacing w:before="0" w:after="0" w:line="360" w:lineRule="auto"/>
        <w:jc w:val="center"/>
        <w:rPr>
          <w:rFonts w:ascii="Amalia" w:hAnsi="Amalia" w:cs="Segoe UI"/>
          <w:b/>
          <w:bCs/>
          <w:color w:val="201F1E"/>
          <w:sz w:val="22"/>
          <w:szCs w:val="22"/>
          <w:bdr w:val="none" w:sz="0" w:space="0" w:color="auto" w:frame="1"/>
          <w:lang w:val="uk-UA"/>
        </w:rPr>
      </w:pPr>
      <w:r>
        <w:rPr>
          <w:rFonts w:ascii="Amalia" w:hAnsi="Amalia" w:cs="Segoe UI"/>
          <w:b/>
          <w:bCs/>
          <w:color w:val="201F1E"/>
          <w:sz w:val="22"/>
          <w:szCs w:val="22"/>
          <w:bdr w:val="none" w:sz="0" w:space="0" w:color="auto" w:frame="1"/>
          <w:lang w:val="uk-UA"/>
        </w:rPr>
        <w:t>Оголошення</w:t>
      </w:r>
      <w:r w:rsidR="00631EF3" w:rsidRPr="00547B6D">
        <w:rPr>
          <w:rFonts w:ascii="Amalia" w:hAnsi="Amalia" w:cs="Segoe UI"/>
          <w:b/>
          <w:bCs/>
          <w:color w:val="201F1E"/>
          <w:sz w:val="22"/>
          <w:szCs w:val="22"/>
          <w:bdr w:val="none" w:sz="0" w:space="0" w:color="auto" w:frame="1"/>
          <w:lang w:val="uk-UA"/>
        </w:rPr>
        <w:t>!</w:t>
      </w:r>
    </w:p>
    <w:p w14:paraId="66DAF79E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bookmarkStart w:id="2" w:name="_Hlk200708337"/>
    </w:p>
    <w:p w14:paraId="01160234" w14:textId="5520AFFC" w:rsidR="00886FE0" w:rsidRDefault="00886FE0" w:rsidP="00886FE0">
      <w:pPr>
        <w:spacing w:after="0" w:line="240" w:lineRule="auto"/>
        <w:ind w:firstLine="360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Повідомляємо, що з </w:t>
      </w:r>
      <w:r w:rsidR="00652D09" w:rsidRPr="00652D09">
        <w:rPr>
          <w:rFonts w:ascii="Century Gothic" w:hAnsi="Century Gothic" w:cs="Helv"/>
          <w:b/>
          <w:bCs/>
          <w:color w:val="000000"/>
          <w:sz w:val="20"/>
          <w:szCs w:val="20"/>
        </w:rPr>
        <w:t>17</w:t>
      </w:r>
      <w:r w:rsidRPr="00886FE0">
        <w:rPr>
          <w:rFonts w:ascii="Century Gothic" w:hAnsi="Century Gothic" w:cs="Helv"/>
          <w:b/>
          <w:bCs/>
          <w:color w:val="000000"/>
          <w:sz w:val="20"/>
          <w:szCs w:val="20"/>
        </w:rPr>
        <w:t xml:space="preserve"> л</w:t>
      </w:r>
      <w:r w:rsidR="00652D09">
        <w:rPr>
          <w:rFonts w:ascii="Century Gothic" w:hAnsi="Century Gothic" w:cs="Helv"/>
          <w:b/>
          <w:bCs/>
          <w:color w:val="000000"/>
          <w:sz w:val="20"/>
          <w:szCs w:val="20"/>
        </w:rPr>
        <w:t>истопада</w:t>
      </w:r>
      <w:r w:rsidRPr="00886FE0">
        <w:rPr>
          <w:rFonts w:ascii="Century Gothic" w:hAnsi="Century Gothic" w:cs="Helv"/>
          <w:b/>
          <w:bCs/>
          <w:color w:val="000000"/>
          <w:sz w:val="20"/>
          <w:szCs w:val="20"/>
        </w:rPr>
        <w:t xml:space="preserve"> 2025 року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набувають чинності зміни до тарифів на послуги з купівлі-продажу готівкової національної валюти за безготівкову національну валюту для фінансових установ та інкасаторських компаній. </w:t>
      </w:r>
    </w:p>
    <w:p w14:paraId="167203C3" w14:textId="77777777" w:rsidR="00886FE0" w:rsidRPr="00C82FF1" w:rsidRDefault="00886FE0" w:rsidP="005971EA">
      <w:pPr>
        <w:spacing w:after="0" w:line="240" w:lineRule="auto"/>
        <w:jc w:val="both"/>
        <w:rPr>
          <w:rFonts w:ascii="Century Gothic" w:hAnsi="Century Gothic" w:cs="Calibri"/>
          <w:sz w:val="18"/>
          <w:szCs w:val="18"/>
        </w:rPr>
      </w:pPr>
      <w:r w:rsidRPr="00C82FF1">
        <w:rPr>
          <w:rFonts w:ascii="Century Gothic" w:hAnsi="Century Gothic" w:cs="Calibri"/>
          <w:sz w:val="18"/>
          <w:szCs w:val="18"/>
        </w:rPr>
        <w:t xml:space="preserve">Зокрема: </w:t>
      </w:r>
    </w:p>
    <w:p w14:paraId="38897CBB" w14:textId="77777777" w:rsidR="00C82FF1" w:rsidRPr="00C82FF1" w:rsidRDefault="00C82FF1" w:rsidP="00C82FF1">
      <w:pPr>
        <w:spacing w:after="0" w:line="240" w:lineRule="auto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C82FF1">
        <w:rPr>
          <w:rFonts w:ascii="Century Gothic" w:hAnsi="Century Gothic" w:cs="Calibri"/>
          <w:b/>
          <w:bCs/>
          <w:sz w:val="18"/>
          <w:szCs w:val="18"/>
        </w:rPr>
        <w:t>Передавання готівки між банками та інкасаторськими компаніями:</w:t>
      </w:r>
    </w:p>
    <w:p w14:paraId="6126B41E" w14:textId="77777777" w:rsidR="00C82FF1" w:rsidRDefault="00C82FF1" w:rsidP="00C82FF1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</w:p>
    <w:p w14:paraId="38B9BF5C" w14:textId="2367D36D" w:rsidR="00886FE0" w:rsidRPr="00C82FF1" w:rsidRDefault="00886FE0" w:rsidP="00C82FF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C82FF1">
        <w:rPr>
          <w:rFonts w:ascii="Century Gothic" w:hAnsi="Century Gothic" w:cs="Helv"/>
          <w:color w:val="000000"/>
          <w:sz w:val="20"/>
          <w:szCs w:val="20"/>
        </w:rPr>
        <w:t>Комісія за отримання готівкових коштів (купівля) — всі номінали банкнот – не менше ніж  0,0</w:t>
      </w:r>
      <w:r w:rsidR="00C82FF1" w:rsidRPr="00C82FF1">
        <w:rPr>
          <w:rFonts w:ascii="Century Gothic" w:hAnsi="Century Gothic" w:cs="Helv"/>
          <w:color w:val="000000"/>
          <w:sz w:val="20"/>
          <w:szCs w:val="20"/>
        </w:rPr>
        <w:t>3</w:t>
      </w:r>
      <w:r w:rsidRPr="00C82FF1">
        <w:rPr>
          <w:rFonts w:ascii="Century Gothic" w:hAnsi="Century Gothic" w:cs="Helv"/>
          <w:color w:val="000000"/>
          <w:sz w:val="20"/>
          <w:szCs w:val="20"/>
        </w:rPr>
        <w:t>% від суми;</w:t>
      </w:r>
    </w:p>
    <w:p w14:paraId="68867711" w14:textId="77777777" w:rsidR="00C82FF1" w:rsidRPr="00886FE0" w:rsidRDefault="00886FE0" w:rsidP="00C82FF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Century Gothic" w:hAnsi="Century Gothic" w:cs="Helv"/>
          <w:color w:val="000000"/>
          <w:sz w:val="20"/>
          <w:szCs w:val="20"/>
        </w:rPr>
        <w:t>Комісія за надання готівкових коштів (продаж</w:t>
      </w:r>
      <w:r w:rsidR="00C82FF1">
        <w:rPr>
          <w:rFonts w:ascii="Century Gothic" w:hAnsi="Century Gothic" w:cs="Helv"/>
          <w:color w:val="000000"/>
          <w:sz w:val="20"/>
          <w:szCs w:val="20"/>
        </w:rPr>
        <w:t xml:space="preserve">) - </w:t>
      </w:r>
      <w:r w:rsidR="00C82FF1" w:rsidRPr="00886FE0">
        <w:rPr>
          <w:rFonts w:ascii="Century Gothic" w:hAnsi="Century Gothic" w:cs="Helv"/>
          <w:color w:val="000000"/>
          <w:sz w:val="20"/>
          <w:szCs w:val="20"/>
        </w:rPr>
        <w:t>всі номінали банкнот – не менше ніж  0,0</w:t>
      </w:r>
      <w:r w:rsidR="00C82FF1">
        <w:rPr>
          <w:rFonts w:ascii="Century Gothic" w:hAnsi="Century Gothic" w:cs="Helv"/>
          <w:color w:val="000000"/>
          <w:sz w:val="20"/>
          <w:szCs w:val="20"/>
        </w:rPr>
        <w:t>3</w:t>
      </w:r>
      <w:r w:rsidR="00C82FF1" w:rsidRPr="00886FE0">
        <w:rPr>
          <w:rFonts w:ascii="Century Gothic" w:hAnsi="Century Gothic" w:cs="Helv"/>
          <w:color w:val="000000"/>
          <w:sz w:val="20"/>
          <w:szCs w:val="20"/>
        </w:rPr>
        <w:t>% від суми;</w:t>
      </w:r>
    </w:p>
    <w:p w14:paraId="21FD6A33" w14:textId="11DFFA3A" w:rsidR="00C82FF1" w:rsidRDefault="00C82FF1" w:rsidP="00C82FF1">
      <w:pPr>
        <w:spacing w:after="0"/>
        <w:rPr>
          <w:rFonts w:ascii="Century Gothic" w:hAnsi="Century Gothic" w:cs="Calibri"/>
          <w:b/>
          <w:bCs/>
          <w:sz w:val="18"/>
          <w:szCs w:val="18"/>
        </w:rPr>
      </w:pPr>
      <w:r w:rsidRPr="00C82FF1">
        <w:rPr>
          <w:rFonts w:ascii="Century Gothic" w:hAnsi="Century Gothic" w:cs="Calibri"/>
          <w:b/>
          <w:bCs/>
          <w:sz w:val="18"/>
          <w:szCs w:val="18"/>
        </w:rPr>
        <w:t>Переміщення готівки із запасів готівки НБУ на зберіганні між уповноваженими банками САГО:</w:t>
      </w:r>
    </w:p>
    <w:p w14:paraId="01193114" w14:textId="406FCAEA" w:rsidR="00C82FF1" w:rsidRPr="00C82FF1" w:rsidRDefault="00C82FF1" w:rsidP="00C82FF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AB2F20">
        <w:rPr>
          <w:rFonts w:ascii="Century Gothic" w:hAnsi="Century Gothic" w:cs="Helv"/>
          <w:color w:val="000000"/>
          <w:sz w:val="20"/>
          <w:szCs w:val="20"/>
        </w:rPr>
        <w:t>Комісія за надання готівкових коштів</w:t>
      </w:r>
      <w:r w:rsidRPr="00C82FF1">
        <w:rPr>
          <w:rFonts w:ascii="Century Gothic" w:hAnsi="Century Gothic" w:cs="Helv"/>
          <w:color w:val="000000"/>
          <w:sz w:val="20"/>
          <w:szCs w:val="20"/>
        </w:rPr>
        <w:t xml:space="preserve"> </w:t>
      </w:r>
      <w:r w:rsidRPr="00AB2F20">
        <w:rPr>
          <w:rFonts w:ascii="Century Gothic" w:hAnsi="Century Gothic" w:cs="Helv"/>
          <w:color w:val="000000"/>
          <w:sz w:val="20"/>
          <w:szCs w:val="20"/>
        </w:rPr>
        <w:t xml:space="preserve">уповноваженому банку (продаж) </w:t>
      </w:r>
      <w:r>
        <w:rPr>
          <w:rFonts w:ascii="Century Gothic" w:hAnsi="Century Gothic" w:cs="Helv"/>
          <w:color w:val="000000"/>
          <w:sz w:val="20"/>
          <w:szCs w:val="20"/>
        </w:rPr>
        <w:t>-</w:t>
      </w:r>
      <w:r w:rsidRPr="00C82FF1">
        <w:rPr>
          <w:rFonts w:ascii="Century Gothic" w:hAnsi="Century Gothic" w:cs="Helv"/>
          <w:color w:val="000000"/>
          <w:sz w:val="20"/>
          <w:szCs w:val="20"/>
        </w:rPr>
        <w:t xml:space="preserve"> в</w:t>
      </w:r>
      <w:r w:rsidRPr="00AB2F20">
        <w:rPr>
          <w:rFonts w:ascii="Century Gothic" w:hAnsi="Century Gothic" w:cs="Helv"/>
          <w:color w:val="000000"/>
          <w:sz w:val="20"/>
          <w:szCs w:val="20"/>
        </w:rPr>
        <w:t>сі номінали банкнот – не менше ніж 0,03% від суми</w:t>
      </w:r>
      <w:r>
        <w:rPr>
          <w:rFonts w:ascii="Century Gothic" w:hAnsi="Century Gothic" w:cs="Helv"/>
          <w:color w:val="000000"/>
          <w:sz w:val="20"/>
          <w:szCs w:val="20"/>
        </w:rPr>
        <w:t>;</w:t>
      </w:r>
    </w:p>
    <w:p w14:paraId="4593ED5D" w14:textId="1BC84236" w:rsidR="00886FE0" w:rsidRPr="00C82FF1" w:rsidRDefault="00C82FF1" w:rsidP="00C82FF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C82FF1">
        <w:rPr>
          <w:rFonts w:ascii="Century Gothic" w:hAnsi="Century Gothic" w:cs="Helv"/>
          <w:color w:val="000000"/>
          <w:sz w:val="20"/>
          <w:szCs w:val="20"/>
        </w:rPr>
        <w:t>Комісія за отримання готівкових кошті</w:t>
      </w:r>
      <w:r w:rsidRPr="00C82FF1">
        <w:rPr>
          <w:rFonts w:ascii="Century Gothic" w:hAnsi="Century Gothic" w:cs="Helv"/>
          <w:color w:val="000000"/>
          <w:sz w:val="20"/>
          <w:szCs w:val="20"/>
        </w:rPr>
        <w:t xml:space="preserve"> </w:t>
      </w:r>
      <w:r w:rsidRPr="00C82FF1">
        <w:rPr>
          <w:rFonts w:ascii="Century Gothic" w:hAnsi="Century Gothic" w:cs="Helv"/>
          <w:color w:val="000000"/>
          <w:sz w:val="20"/>
          <w:szCs w:val="20"/>
        </w:rPr>
        <w:t>уповноваженому банку (купівля)</w:t>
      </w:r>
      <w:r w:rsidR="00886FE0" w:rsidRPr="00C82FF1">
        <w:rPr>
          <w:rFonts w:ascii="Century Gothic" w:hAnsi="Century Gothic" w:cs="Helv"/>
          <w:color w:val="000000"/>
          <w:sz w:val="20"/>
          <w:szCs w:val="20"/>
        </w:rPr>
        <w:t xml:space="preserve">— залишаються без змін. </w:t>
      </w:r>
    </w:p>
    <w:p w14:paraId="5094B749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</w:p>
    <w:p w14:paraId="07170D26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>📄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</w:t>
      </w:r>
      <w:r w:rsidRPr="00886FE0">
        <w:rPr>
          <w:rFonts w:ascii="Century Gothic" w:hAnsi="Century Gothic" w:cs="Helv"/>
          <w:b/>
          <w:bCs/>
          <w:color w:val="000000"/>
          <w:sz w:val="20"/>
          <w:szCs w:val="20"/>
        </w:rPr>
        <w:t>Із оновленим тарифом можна ознайомитись на сайті банку за посиланням:</w:t>
      </w:r>
    </w:p>
    <w:p w14:paraId="67EB37EE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 xml:space="preserve"> 🔗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</w:t>
      </w:r>
      <w:hyperlink r:id="rId11" w:tgtFrame="_blank" w:tooltip="https://raiffeisen.ua/uk/aem/operatcii-na-mizbankivskomu-rynku.html" w:history="1">
        <w:r w:rsidRPr="00886FE0">
          <w:rPr>
            <w:rStyle w:val="a8"/>
            <w:rFonts w:ascii="Century Gothic" w:hAnsi="Century Gothic" w:cs="Helv"/>
            <w:sz w:val="20"/>
            <w:szCs w:val="20"/>
          </w:rPr>
          <w:t>https://raiffeisen.ua/uk/aem/operatcii-na-mizbankivskomu-rynku.html</w:t>
        </w:r>
      </w:hyperlink>
    </w:p>
    <w:p w14:paraId="76324181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</w:p>
    <w:p w14:paraId="21F322A4" w14:textId="77777777" w:rsidR="00CC0922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>📞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</w:t>
      </w:r>
      <w:r w:rsidRPr="00886FE0">
        <w:rPr>
          <w:rFonts w:ascii="Century Gothic" w:hAnsi="Century Gothic" w:cs="Helv"/>
          <w:b/>
          <w:bCs/>
          <w:color w:val="000000"/>
          <w:sz w:val="20"/>
          <w:szCs w:val="20"/>
        </w:rPr>
        <w:t>У разі виникнення запитань звертайтесь, будь ласка, до наших спеціалістів:</w:t>
      </w:r>
    </w:p>
    <w:p w14:paraId="5E179232" w14:textId="77777777" w:rsidR="00CC0922" w:rsidRDefault="00CC0922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</w:t>
      </w:r>
    </w:p>
    <w:p w14:paraId="3D88A11C" w14:textId="06D2BFDF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Century Gothic" w:hAnsi="Century Gothic" w:cs="Helv"/>
          <w:b/>
          <w:bCs/>
          <w:color w:val="000000"/>
          <w:sz w:val="20"/>
          <w:szCs w:val="20"/>
        </w:rPr>
        <w:t>Ярина Домбровська</w:t>
      </w:r>
    </w:p>
    <w:p w14:paraId="5AE15A2C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>📱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+38 (098) 772 79 97</w:t>
      </w:r>
    </w:p>
    <w:p w14:paraId="6B36745B" w14:textId="2338F37A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>📧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</w:t>
      </w:r>
      <w:hyperlink r:id="rId12" w:history="1">
        <w:r w:rsidRPr="001B159E">
          <w:rPr>
            <w:rStyle w:val="a8"/>
            <w:rFonts w:ascii="Century Gothic" w:hAnsi="Century Gothic" w:cs="Helv"/>
            <w:sz w:val="20"/>
            <w:szCs w:val="20"/>
          </w:rPr>
          <w:t>yaryna.dombrovska@raiffeisen.ua</w:t>
        </w:r>
      </w:hyperlink>
    </w:p>
    <w:p w14:paraId="3BE8A8D9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</w:p>
    <w:p w14:paraId="656A469C" w14:textId="77777777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b/>
          <w:bCs/>
          <w:color w:val="000000"/>
          <w:sz w:val="20"/>
          <w:szCs w:val="20"/>
        </w:rPr>
      </w:pPr>
      <w:r w:rsidRPr="00886FE0">
        <w:rPr>
          <w:rFonts w:ascii="Century Gothic" w:hAnsi="Century Gothic" w:cs="Helv"/>
          <w:b/>
          <w:bCs/>
          <w:color w:val="000000"/>
          <w:sz w:val="20"/>
          <w:szCs w:val="20"/>
        </w:rPr>
        <w:t>Олеся Дзюбенко</w:t>
      </w:r>
    </w:p>
    <w:p w14:paraId="5F225C26" w14:textId="4435F7A5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>📱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+38 (067) 698 04 47</w:t>
      </w:r>
    </w:p>
    <w:p w14:paraId="0ABA9C2B" w14:textId="3923CE6D" w:rsidR="00886FE0" w:rsidRDefault="00886FE0" w:rsidP="005971EA">
      <w:pPr>
        <w:spacing w:after="0" w:line="240" w:lineRule="auto"/>
        <w:jc w:val="both"/>
        <w:rPr>
          <w:rFonts w:ascii="Century Gothic" w:hAnsi="Century Gothic" w:cs="Helv"/>
          <w:color w:val="000000"/>
          <w:sz w:val="20"/>
          <w:szCs w:val="20"/>
        </w:rPr>
      </w:pPr>
      <w:r w:rsidRPr="00886FE0">
        <w:rPr>
          <w:rFonts w:ascii="Segoe UI Emoji" w:hAnsi="Segoe UI Emoji" w:cs="Segoe UI Emoji"/>
          <w:color w:val="000000"/>
          <w:sz w:val="20"/>
          <w:szCs w:val="20"/>
        </w:rPr>
        <w:t>📧</w:t>
      </w:r>
      <w:r w:rsidRPr="00886FE0">
        <w:rPr>
          <w:rFonts w:ascii="Century Gothic" w:hAnsi="Century Gothic" w:cs="Helv"/>
          <w:color w:val="000000"/>
          <w:sz w:val="20"/>
          <w:szCs w:val="20"/>
        </w:rPr>
        <w:t xml:space="preserve"> olesia.dziubenko@raiffeisen.ua</w:t>
      </w:r>
    </w:p>
    <w:bookmarkEnd w:id="0"/>
    <w:bookmarkEnd w:id="1"/>
    <w:p w14:paraId="40E73839" w14:textId="77777777" w:rsidR="005971EA" w:rsidRDefault="005971EA" w:rsidP="00614B3C">
      <w:pPr>
        <w:spacing w:after="0" w:line="240" w:lineRule="auto"/>
        <w:rPr>
          <w:rFonts w:ascii="Century Gothic" w:hAnsi="Century Gothic" w:cs="Helv"/>
          <w:color w:val="000000"/>
          <w:sz w:val="20"/>
          <w:szCs w:val="20"/>
        </w:rPr>
      </w:pPr>
    </w:p>
    <w:p w14:paraId="0E85B0D9" w14:textId="77777777" w:rsidR="005971EA" w:rsidRPr="00614B3C" w:rsidRDefault="005971EA" w:rsidP="00614B3C">
      <w:pPr>
        <w:spacing w:after="0" w:line="240" w:lineRule="auto"/>
        <w:rPr>
          <w:rFonts w:ascii="Century Gothic" w:hAnsi="Century Gothic" w:cs="Helv"/>
          <w:color w:val="000000"/>
          <w:sz w:val="20"/>
          <w:szCs w:val="20"/>
        </w:rPr>
      </w:pPr>
    </w:p>
    <w:p w14:paraId="0314B5BF" w14:textId="77777777" w:rsidR="00614B3C" w:rsidRPr="00614B3C" w:rsidRDefault="00614B3C" w:rsidP="00614B3C">
      <w:pPr>
        <w:spacing w:after="0" w:line="240" w:lineRule="auto"/>
        <w:rPr>
          <w:rFonts w:ascii="Century Gothic" w:hAnsi="Century Gothic" w:cs="Helv"/>
          <w:color w:val="000000"/>
          <w:sz w:val="20"/>
          <w:szCs w:val="20"/>
        </w:rPr>
      </w:pPr>
      <w:r w:rsidRPr="00614B3C">
        <w:rPr>
          <w:rFonts w:ascii="Century Gothic" w:hAnsi="Century Gothic" w:cs="Helv"/>
          <w:color w:val="000000"/>
          <w:sz w:val="20"/>
          <w:szCs w:val="20"/>
        </w:rPr>
        <w:t>Бережіть себе та Ваших близьких!</w:t>
      </w:r>
    </w:p>
    <w:p w14:paraId="4C8D08B3" w14:textId="77777777" w:rsidR="00614B3C" w:rsidRDefault="00614B3C" w:rsidP="00614B3C">
      <w:pPr>
        <w:pStyle w:val="ac"/>
        <w:ind w:left="0"/>
        <w:rPr>
          <w:rFonts w:ascii="Century Gothic" w:hAnsi="Century Gothic"/>
          <w:color w:val="000000" w:themeColor="text1"/>
          <w:sz w:val="20"/>
          <w:szCs w:val="20"/>
        </w:rPr>
      </w:pPr>
    </w:p>
    <w:p w14:paraId="59938A3A" w14:textId="77777777" w:rsidR="00614B3C" w:rsidRDefault="00614B3C" w:rsidP="00614B3C">
      <w:pPr>
        <w:pStyle w:val="ac"/>
        <w:ind w:left="0"/>
        <w:rPr>
          <w:rFonts w:ascii="Century Gothic" w:hAnsi="Century Gothic"/>
          <w:color w:val="000000" w:themeColor="text1"/>
          <w:sz w:val="20"/>
          <w:szCs w:val="20"/>
        </w:rPr>
      </w:pPr>
      <w:r w:rsidRPr="00376EAF">
        <w:rPr>
          <w:rFonts w:ascii="Century Gothic" w:hAnsi="Century Gothic"/>
          <w:color w:val="000000" w:themeColor="text1"/>
          <w:sz w:val="20"/>
          <w:szCs w:val="20"/>
        </w:rPr>
        <w:t>Щиро,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0C2AC3B1" w14:textId="035CF819" w:rsidR="00614B3C" w:rsidRPr="00376EAF" w:rsidRDefault="00614B3C" w:rsidP="00614B3C">
      <w:pPr>
        <w:pStyle w:val="ac"/>
        <w:ind w:left="0"/>
        <w:rPr>
          <w:rFonts w:ascii="Century Gothic" w:hAnsi="Century Gothic"/>
          <w:sz w:val="20"/>
          <w:szCs w:val="20"/>
        </w:rPr>
      </w:pPr>
      <w:r w:rsidRPr="00DD32BB">
        <w:rPr>
          <w:rFonts w:ascii="Century Gothic" w:hAnsi="Century Gothic"/>
          <w:color w:val="000000" w:themeColor="text1"/>
          <w:sz w:val="20"/>
          <w:szCs w:val="20"/>
        </w:rPr>
        <w:t>команда Райффайзен Банку</w:t>
      </w:r>
    </w:p>
    <w:bookmarkEnd w:id="2"/>
    <w:p w14:paraId="0246F95A" w14:textId="77777777" w:rsidR="00B52F00" w:rsidRPr="00C82FF1" w:rsidRDefault="00B52F00" w:rsidP="00876B23">
      <w:pPr>
        <w:pStyle w:val="a7"/>
        <w:rPr>
          <w:rFonts w:ascii="Amalia" w:hAnsi="Amalia"/>
          <w:sz w:val="22"/>
          <w:szCs w:val="22"/>
          <w:lang w:val="uk-UA" w:eastAsia="en-US"/>
        </w:rPr>
      </w:pPr>
    </w:p>
    <w:sectPr w:rsidR="00B52F00" w:rsidRPr="00C82FF1" w:rsidSect="000B2F4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-709" w:right="566" w:bottom="15" w:left="993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8F4B" w14:textId="77777777" w:rsidR="00312F10" w:rsidRDefault="00312F10" w:rsidP="005B684D">
      <w:pPr>
        <w:spacing w:after="0" w:line="240" w:lineRule="auto"/>
      </w:pPr>
      <w:r>
        <w:separator/>
      </w:r>
    </w:p>
  </w:endnote>
  <w:endnote w:type="continuationSeparator" w:id="0">
    <w:p w14:paraId="77E438E1" w14:textId="77777777" w:rsidR="00312F10" w:rsidRDefault="00312F10" w:rsidP="005B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malia">
    <w:altName w:val="Calibri"/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5012" w14:textId="63315B15" w:rsidR="002D7F08" w:rsidRPr="009C270D" w:rsidRDefault="002D7F08" w:rsidP="002D7F08">
    <w:pPr>
      <w:pStyle w:val="a5"/>
      <w:rPr>
        <w:sz w:val="10"/>
        <w:szCs w:val="10"/>
      </w:rPr>
    </w:pPr>
  </w:p>
  <w:tbl>
    <w:tblPr>
      <w:tblStyle w:val="af5"/>
      <w:tblW w:w="1134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6"/>
      <w:gridCol w:w="3685"/>
      <w:gridCol w:w="2126"/>
      <w:gridCol w:w="2694"/>
    </w:tblGrid>
    <w:tr w:rsidR="009B493F" w:rsidRPr="009C270D" w14:paraId="67EB5016" w14:textId="77777777" w:rsidTr="009B493F">
      <w:trPr>
        <w:trHeight w:val="32"/>
      </w:trPr>
      <w:tc>
        <w:tcPr>
          <w:tcW w:w="2836" w:type="dxa"/>
        </w:tcPr>
        <w:p w14:paraId="5E2295D9" w14:textId="77777777" w:rsidR="009B493F" w:rsidRDefault="009B493F" w:rsidP="009C270D">
          <w:pPr>
            <w:pStyle w:val="a5"/>
            <w:jc w:val="center"/>
            <w:rPr>
              <w:rFonts w:ascii="Amalia" w:eastAsia="Times New Roman" w:hAnsi="Amalia"/>
              <w:b/>
              <w:sz w:val="16"/>
              <w:szCs w:val="16"/>
              <w:lang w:eastAsia="ru-RU"/>
            </w:rPr>
          </w:pPr>
          <w:bookmarkStart w:id="3" w:name="_Hlk74834176"/>
          <w:r w:rsidRPr="009C270D">
            <w:rPr>
              <w:rFonts w:ascii="Amalia" w:eastAsia="Times New Roman" w:hAnsi="Amalia"/>
              <w:b/>
              <w:sz w:val="16"/>
              <w:szCs w:val="16"/>
              <w:lang w:eastAsia="ru-RU"/>
            </w:rPr>
            <w:t>Служба підтримки бізнес клієнтів</w:t>
          </w:r>
        </w:p>
        <w:p w14:paraId="4319406C" w14:textId="676D1098" w:rsidR="009B493F" w:rsidRPr="009C270D" w:rsidRDefault="009B493F" w:rsidP="009C270D">
          <w:pPr>
            <w:pStyle w:val="a5"/>
            <w:jc w:val="center"/>
            <w:rPr>
              <w:rFonts w:ascii="Amalia" w:eastAsia="Times New Roman" w:hAnsi="Amalia"/>
              <w:b/>
              <w:sz w:val="16"/>
              <w:szCs w:val="16"/>
              <w:lang w:eastAsia="ru-RU"/>
            </w:rPr>
          </w:pPr>
          <w:r w:rsidRPr="009C270D">
            <w:rPr>
              <w:rFonts w:ascii="Amalia" w:eastAsia="Times New Roman" w:hAnsi="Amalia"/>
              <w:bCs/>
              <w:sz w:val="14"/>
              <w:szCs w:val="14"/>
              <w:lang w:eastAsia="ru-RU"/>
            </w:rPr>
            <w:t>(пн-пт 8:00-22:00, сб-нд 8:00-20:00)</w:t>
          </w:r>
        </w:p>
        <w:p w14:paraId="3AC93FEF" w14:textId="4BC97026" w:rsidR="009B493F" w:rsidRPr="009B493F" w:rsidRDefault="009B493F" w:rsidP="009C270D">
          <w:pPr>
            <w:pStyle w:val="a5"/>
            <w:jc w:val="center"/>
            <w:rPr>
              <w:rFonts w:ascii="Amalia" w:eastAsia="Times New Roman" w:hAnsi="Amalia"/>
              <w:b/>
              <w:sz w:val="24"/>
              <w:szCs w:val="24"/>
              <w:lang w:eastAsia="ru-RU"/>
            </w:rPr>
          </w:pPr>
          <w:r w:rsidRPr="009B493F">
            <w:rPr>
              <w:rFonts w:ascii="Amalia" w:eastAsia="Times New Roman" w:hAnsi="Amalia"/>
              <w:b/>
              <w:sz w:val="24"/>
              <w:szCs w:val="24"/>
              <w:lang w:eastAsia="ru-RU"/>
            </w:rPr>
            <w:t>0 800 505 045</w:t>
          </w:r>
        </w:p>
        <w:p w14:paraId="4D09ACF5" w14:textId="1286F38B" w:rsidR="009B493F" w:rsidRPr="009B493F" w:rsidRDefault="009B493F" w:rsidP="009C270D">
          <w:pPr>
            <w:pStyle w:val="a5"/>
            <w:jc w:val="center"/>
            <w:rPr>
              <w:rFonts w:ascii="Amalia" w:eastAsia="Times New Roman" w:hAnsi="Amalia"/>
              <w:b/>
              <w:sz w:val="24"/>
              <w:szCs w:val="24"/>
              <w:lang w:val="ru-RU" w:eastAsia="ru-RU"/>
            </w:rPr>
          </w:pPr>
          <w:r w:rsidRPr="009B493F">
            <w:rPr>
              <w:rFonts w:ascii="Amalia" w:eastAsia="Times New Roman" w:hAnsi="Amalia"/>
              <w:b/>
              <w:sz w:val="24"/>
              <w:szCs w:val="24"/>
              <w:lang w:val="ru-RU" w:eastAsia="ru-RU"/>
            </w:rPr>
            <w:t>0 800 400 445</w:t>
          </w:r>
        </w:p>
        <w:p w14:paraId="3CAFC2C0" w14:textId="77777777" w:rsidR="009B493F" w:rsidRPr="009B493F" w:rsidRDefault="009B493F" w:rsidP="009C270D">
          <w:pPr>
            <w:pStyle w:val="a5"/>
            <w:jc w:val="center"/>
            <w:rPr>
              <w:rFonts w:ascii="Amalia" w:eastAsia="Times New Roman" w:hAnsi="Amalia"/>
              <w:b/>
              <w:sz w:val="24"/>
              <w:szCs w:val="24"/>
              <w:lang w:eastAsia="ru-RU"/>
            </w:rPr>
          </w:pPr>
          <w:r w:rsidRPr="009B493F">
            <w:rPr>
              <w:rFonts w:ascii="Amalia" w:eastAsia="Times New Roman" w:hAnsi="Amalia"/>
              <w:b/>
              <w:sz w:val="24"/>
              <w:szCs w:val="24"/>
              <w:lang w:eastAsia="ru-RU"/>
            </w:rPr>
            <w:t>044 590 24 98</w:t>
          </w:r>
        </w:p>
        <w:p w14:paraId="78A274E9" w14:textId="76722D4D" w:rsidR="009B493F" w:rsidRPr="009C270D" w:rsidRDefault="009B493F" w:rsidP="009C270D">
          <w:pPr>
            <w:pStyle w:val="a5"/>
            <w:jc w:val="center"/>
            <w:rPr>
              <w:rFonts w:ascii="Amalia" w:eastAsia="Times New Roman" w:hAnsi="Amalia"/>
              <w:bCs/>
              <w:sz w:val="16"/>
              <w:szCs w:val="16"/>
              <w:lang w:val="ru-RU" w:eastAsia="ru-RU"/>
            </w:rPr>
          </w:pPr>
          <w:r w:rsidRPr="009C270D">
            <w:rPr>
              <w:rFonts w:ascii="Amalia" w:eastAsia="Times New Roman" w:hAnsi="Amalia"/>
              <w:bCs/>
              <w:sz w:val="16"/>
              <w:szCs w:val="16"/>
              <w:lang w:val="ru-RU" w:eastAsia="ru-RU"/>
            </w:rPr>
            <w:t>(</w:t>
          </w:r>
          <w:r w:rsidRPr="009C270D">
            <w:rPr>
              <w:rFonts w:ascii="Amalia" w:eastAsia="Times New Roman" w:hAnsi="Amalia"/>
              <w:bCs/>
              <w:sz w:val="16"/>
              <w:szCs w:val="16"/>
              <w:lang w:eastAsia="ru-RU"/>
            </w:rPr>
            <w:t>у Києві</w:t>
          </w:r>
          <w:r w:rsidRPr="009C270D">
            <w:rPr>
              <w:rFonts w:ascii="Amalia" w:eastAsia="Times New Roman" w:hAnsi="Amalia"/>
              <w:bCs/>
              <w:sz w:val="16"/>
              <w:szCs w:val="16"/>
              <w:lang w:val="ru-RU" w:eastAsia="ru-RU"/>
            </w:rPr>
            <w:t>)</w:t>
          </w:r>
        </w:p>
        <w:bookmarkEnd w:id="3"/>
        <w:p w14:paraId="5AAA6877" w14:textId="77777777" w:rsidR="009B493F" w:rsidRPr="009C270D" w:rsidRDefault="009B493F" w:rsidP="009C270D">
          <w:pPr>
            <w:pStyle w:val="a5"/>
            <w:jc w:val="center"/>
            <w:rPr>
              <w:rFonts w:ascii="Amalia" w:eastAsia="Times New Roman" w:hAnsi="Amalia"/>
              <w:sz w:val="14"/>
              <w:szCs w:val="14"/>
              <w:lang w:eastAsia="ru-RU"/>
            </w:rPr>
          </w:pPr>
          <w:r w:rsidRPr="009C270D">
            <w:rPr>
              <w:rFonts w:ascii="Amalia" w:eastAsia="Times New Roman" w:hAnsi="Amalia"/>
              <w:sz w:val="14"/>
              <w:szCs w:val="14"/>
              <w:lang w:eastAsia="ru-RU"/>
            </w:rPr>
            <w:t>(усі дзвінки зі стаціонарних та мобільних</w:t>
          </w:r>
        </w:p>
        <w:p w14:paraId="2FACE01C" w14:textId="703F24A5" w:rsidR="009B493F" w:rsidRPr="009C270D" w:rsidRDefault="009B493F" w:rsidP="009C270D">
          <w:pPr>
            <w:pStyle w:val="a5"/>
            <w:jc w:val="center"/>
            <w:rPr>
              <w:rFonts w:ascii="Amalia" w:eastAsia="Times New Roman" w:hAnsi="Amalia"/>
              <w:b/>
              <w:sz w:val="16"/>
              <w:szCs w:val="16"/>
              <w:lang w:val="en-US" w:eastAsia="ru-RU"/>
            </w:rPr>
          </w:pPr>
          <w:r w:rsidRPr="009C270D">
            <w:rPr>
              <w:rFonts w:ascii="Amalia" w:eastAsia="Times New Roman" w:hAnsi="Amalia"/>
              <w:sz w:val="14"/>
              <w:szCs w:val="14"/>
              <w:lang w:eastAsia="ru-RU"/>
            </w:rPr>
            <w:t>телефонів в Україні – безкоштовні)</w:t>
          </w:r>
        </w:p>
      </w:tc>
      <w:tc>
        <w:tcPr>
          <w:tcW w:w="3685" w:type="dxa"/>
        </w:tcPr>
        <w:p w14:paraId="04730725" w14:textId="77802FF5" w:rsidR="009B493F" w:rsidRPr="009C270D" w:rsidRDefault="009B493F" w:rsidP="009C270D">
          <w:pPr>
            <w:pStyle w:val="a5"/>
            <w:jc w:val="center"/>
            <w:rPr>
              <w:rFonts w:ascii="Amalia" w:eastAsiaTheme="minorEastAsia" w:hAnsi="Amalia" w:cstheme="minorHAnsi"/>
              <w:b/>
              <w:color w:val="212225"/>
              <w:kern w:val="36"/>
              <w:sz w:val="16"/>
              <w:szCs w:val="16"/>
              <w:lang w:eastAsia="uk-UA"/>
            </w:rPr>
          </w:pPr>
          <w:r w:rsidRPr="009C270D">
            <w:rPr>
              <w:rFonts w:ascii="Amalia" w:hAnsi="Amalia"/>
              <w:noProof/>
              <w:sz w:val="16"/>
              <w:szCs w:val="16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7968" behindDoc="1" locked="0" layoutInCell="1" allowOverlap="1" wp14:anchorId="67EB501C" wp14:editId="17FCC95E">
                    <wp:simplePos x="0" y="0"/>
                    <wp:positionH relativeFrom="page">
                      <wp:posOffset>-2159635</wp:posOffset>
                    </wp:positionH>
                    <wp:positionV relativeFrom="paragraph">
                      <wp:posOffset>-83185</wp:posOffset>
                    </wp:positionV>
                    <wp:extent cx="7726680" cy="1638300"/>
                    <wp:effectExtent l="0" t="0" r="7620" b="0"/>
                    <wp:wrapNone/>
                    <wp:docPr id="2" name="Прямоугольник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26680" cy="1638300"/>
                            </a:xfrm>
                            <a:prstGeom prst="rect">
                              <a:avLst/>
                            </a:prstGeom>
                            <a:solidFill>
                              <a:srgbClr val="FFF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23B3E3C" id="Прямоугольник 2" o:spid="_x0000_s1026" style="position:absolute;margin-left:-170.05pt;margin-top:-6.55pt;width:608.4pt;height:12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" fillcolor="#fff000" stroked="f" strokeweight="1pt">
                    <w10:wrap anchorx="page"/>
                  </v:rect>
                </w:pict>
              </mc:Fallback>
            </mc:AlternateContent>
          </w:r>
          <w:r w:rsidRPr="009C270D">
            <w:rPr>
              <w:rFonts w:ascii="Amalia" w:eastAsiaTheme="minorEastAsia" w:hAnsi="Amalia" w:cstheme="minorHAnsi"/>
              <w:b/>
              <w:color w:val="212225"/>
              <w:kern w:val="36"/>
              <w:sz w:val="16"/>
              <w:szCs w:val="16"/>
              <w:lang w:eastAsia="uk-UA"/>
            </w:rPr>
            <w:t>Служба підтримки Raiffeisen Business Online</w:t>
          </w:r>
        </w:p>
        <w:p w14:paraId="769CA7D1" w14:textId="72DF072A" w:rsidR="009B493F" w:rsidRPr="009C270D" w:rsidRDefault="009B493F" w:rsidP="009C270D">
          <w:pPr>
            <w:pStyle w:val="a5"/>
            <w:jc w:val="center"/>
            <w:rPr>
              <w:rFonts w:ascii="Amalia" w:eastAsiaTheme="minorEastAsia" w:hAnsi="Amalia" w:cstheme="minorHAnsi"/>
              <w:bCs/>
              <w:color w:val="212225"/>
              <w:kern w:val="36"/>
              <w:sz w:val="14"/>
              <w:szCs w:val="14"/>
              <w:lang w:eastAsia="uk-UA"/>
            </w:rPr>
          </w:pPr>
          <w:r w:rsidRPr="009C270D">
            <w:rPr>
              <w:rFonts w:ascii="Amalia" w:eastAsia="Times New Roman" w:hAnsi="Amalia"/>
              <w:bCs/>
              <w:sz w:val="14"/>
              <w:szCs w:val="14"/>
              <w:lang w:eastAsia="ru-RU"/>
            </w:rPr>
            <w:t>(пн-пт 8:00-22:00, сб-нд 8:00-20:00)</w:t>
          </w:r>
        </w:p>
        <w:p w14:paraId="33B5FA11" w14:textId="524D220F" w:rsidR="009B493F" w:rsidRPr="009B493F" w:rsidRDefault="009B493F" w:rsidP="009C270D">
          <w:pPr>
            <w:pStyle w:val="a5"/>
            <w:jc w:val="center"/>
            <w:rPr>
              <w:rFonts w:ascii="Amalia" w:eastAsiaTheme="minorEastAsia" w:hAnsi="Amalia" w:cstheme="minorHAnsi"/>
              <w:b/>
              <w:color w:val="212225"/>
              <w:kern w:val="36"/>
              <w:sz w:val="24"/>
              <w:szCs w:val="24"/>
              <w:lang w:eastAsia="uk-UA"/>
            </w:rPr>
          </w:pPr>
          <w:r w:rsidRPr="009B493F">
            <w:rPr>
              <w:rFonts w:ascii="Amalia" w:eastAsiaTheme="minorEastAsia" w:hAnsi="Amalia" w:cstheme="minorHAnsi"/>
              <w:b/>
              <w:color w:val="212225"/>
              <w:kern w:val="36"/>
              <w:sz w:val="24"/>
              <w:szCs w:val="24"/>
              <w:lang w:eastAsia="uk-UA"/>
            </w:rPr>
            <w:t>0 800 505 770</w:t>
          </w:r>
        </w:p>
        <w:p w14:paraId="6AF6D5EE" w14:textId="45500505" w:rsidR="009B493F" w:rsidRPr="00D97321" w:rsidRDefault="009B493F" w:rsidP="009C270D">
          <w:pPr>
            <w:pStyle w:val="a5"/>
            <w:jc w:val="center"/>
            <w:rPr>
              <w:rFonts w:ascii="Amalia" w:eastAsiaTheme="minorEastAsia" w:hAnsi="Amalia" w:cstheme="minorHAnsi"/>
              <w:b/>
              <w:color w:val="212225"/>
              <w:kern w:val="36"/>
              <w:sz w:val="24"/>
              <w:szCs w:val="24"/>
              <w:lang w:val="en-US" w:eastAsia="uk-UA"/>
            </w:rPr>
          </w:pPr>
          <w:r w:rsidRPr="00D97321">
            <w:rPr>
              <w:rFonts w:ascii="Amalia" w:eastAsiaTheme="minorEastAsia" w:hAnsi="Amalia" w:cstheme="minorHAnsi"/>
              <w:b/>
              <w:color w:val="212225"/>
              <w:kern w:val="36"/>
              <w:sz w:val="24"/>
              <w:szCs w:val="24"/>
              <w:lang w:val="en-US" w:eastAsia="uk-UA"/>
            </w:rPr>
            <w:t>0 800 400 470</w:t>
          </w:r>
        </w:p>
        <w:p w14:paraId="4091FD84" w14:textId="61526A35" w:rsidR="009B493F" w:rsidRPr="009B493F" w:rsidRDefault="009B493F" w:rsidP="009C270D">
          <w:pPr>
            <w:pStyle w:val="a5"/>
            <w:jc w:val="center"/>
            <w:rPr>
              <w:rFonts w:ascii="Amalia" w:hAnsi="Amalia" w:cstheme="minorHAnsi"/>
              <w:b/>
              <w:color w:val="212225"/>
              <w:sz w:val="24"/>
              <w:szCs w:val="24"/>
              <w:lang w:val="en-US" w:eastAsia="uk-UA"/>
            </w:rPr>
          </w:pPr>
          <w:r w:rsidRPr="009B493F">
            <w:rPr>
              <w:rFonts w:ascii="Amalia" w:eastAsiaTheme="minorEastAsia" w:hAnsi="Amalia" w:cstheme="minorHAnsi"/>
              <w:b/>
              <w:color w:val="212225"/>
              <w:kern w:val="36"/>
              <w:sz w:val="24"/>
              <w:szCs w:val="24"/>
              <w:lang w:eastAsia="uk-UA"/>
            </w:rPr>
            <w:t>044 495 41 40</w:t>
          </w:r>
        </w:p>
        <w:bookmarkStart w:id="4" w:name="_Hlk74834144"/>
        <w:p w14:paraId="6B08B06E" w14:textId="35DA3833" w:rsidR="009B493F" w:rsidRPr="009C270D" w:rsidRDefault="009B493F" w:rsidP="009C270D">
          <w:pPr>
            <w:pStyle w:val="af7"/>
            <w:spacing w:line="276" w:lineRule="auto"/>
            <w:jc w:val="center"/>
            <w:rPr>
              <w:rFonts w:ascii="Amalia" w:eastAsia="Times New Roman" w:hAnsi="Amalia"/>
              <w:color w:val="0070C0"/>
              <w:sz w:val="16"/>
              <w:szCs w:val="16"/>
              <w:bdr w:val="none" w:sz="0" w:space="0" w:color="auto" w:frame="1"/>
              <w:lang w:eastAsia="uk-UA"/>
            </w:rPr>
          </w:pPr>
          <w:r w:rsidRPr="009C270D">
            <w:rPr>
              <w:rFonts w:ascii="Amalia" w:hAnsi="Amalia" w:cs="Arial"/>
              <w:color w:val="0070C0"/>
              <w:sz w:val="16"/>
              <w:szCs w:val="16"/>
            </w:rPr>
            <w:fldChar w:fldCharType="begin"/>
          </w:r>
          <w:r w:rsidRPr="009C270D">
            <w:rPr>
              <w:rFonts w:ascii="Amalia" w:hAnsi="Amalia" w:cs="Arial"/>
              <w:color w:val="0070C0"/>
              <w:sz w:val="16"/>
              <w:szCs w:val="16"/>
            </w:rPr>
            <w:instrText xml:space="preserve"> HYPERLINK "mailto:clientbank.support@</w:instrText>
          </w:r>
          <w:r w:rsidRPr="009C270D">
            <w:rPr>
              <w:rFonts w:ascii="Amalia" w:hAnsi="Amalia" w:cs="Arial"/>
              <w:color w:val="0070C0"/>
              <w:sz w:val="16"/>
              <w:szCs w:val="16"/>
              <w:lang w:val="en-US"/>
            </w:rPr>
            <w:instrText>raiffeisen</w:instrText>
          </w:r>
          <w:r w:rsidRPr="009C270D">
            <w:rPr>
              <w:rFonts w:ascii="Amalia" w:hAnsi="Amalia" w:cs="Arial"/>
              <w:color w:val="0070C0"/>
              <w:sz w:val="16"/>
              <w:szCs w:val="16"/>
            </w:rPr>
            <w:instrText xml:space="preserve">.ua" </w:instrText>
          </w:r>
          <w:r w:rsidRPr="009C270D">
            <w:rPr>
              <w:rFonts w:ascii="Amalia" w:hAnsi="Amalia" w:cs="Arial"/>
              <w:color w:val="0070C0"/>
              <w:sz w:val="16"/>
              <w:szCs w:val="16"/>
            </w:rPr>
          </w:r>
          <w:r w:rsidRPr="009C270D">
            <w:rPr>
              <w:rFonts w:ascii="Amalia" w:hAnsi="Amalia" w:cs="Arial"/>
              <w:color w:val="0070C0"/>
              <w:sz w:val="16"/>
              <w:szCs w:val="16"/>
            </w:rPr>
            <w:fldChar w:fldCharType="separate"/>
          </w:r>
          <w:r w:rsidRPr="009C270D">
            <w:rPr>
              <w:rStyle w:val="a8"/>
              <w:rFonts w:ascii="Amalia" w:hAnsi="Amalia" w:cs="Arial"/>
              <w:sz w:val="16"/>
              <w:szCs w:val="16"/>
            </w:rPr>
            <w:t>clientbank.support@</w:t>
          </w:r>
          <w:r w:rsidRPr="009C270D">
            <w:rPr>
              <w:rStyle w:val="a8"/>
              <w:rFonts w:ascii="Amalia" w:hAnsi="Amalia" w:cs="Arial"/>
              <w:sz w:val="16"/>
              <w:szCs w:val="16"/>
              <w:lang w:val="en-US"/>
            </w:rPr>
            <w:t>raiffeisen</w:t>
          </w:r>
          <w:r w:rsidRPr="009C270D">
            <w:rPr>
              <w:rStyle w:val="a8"/>
              <w:rFonts w:ascii="Amalia" w:hAnsi="Amalia" w:cs="Arial"/>
              <w:sz w:val="16"/>
              <w:szCs w:val="16"/>
            </w:rPr>
            <w:t>.</w:t>
          </w:r>
          <w:proofErr w:type="spellStart"/>
          <w:r w:rsidRPr="009C270D">
            <w:rPr>
              <w:rStyle w:val="a8"/>
              <w:rFonts w:ascii="Amalia" w:hAnsi="Amalia" w:cs="Arial"/>
              <w:sz w:val="16"/>
              <w:szCs w:val="16"/>
            </w:rPr>
            <w:t>ua</w:t>
          </w:r>
          <w:proofErr w:type="spellEnd"/>
          <w:r w:rsidRPr="009C270D">
            <w:rPr>
              <w:rFonts w:ascii="Amalia" w:hAnsi="Amalia" w:cs="Arial"/>
              <w:color w:val="0070C0"/>
              <w:sz w:val="16"/>
              <w:szCs w:val="16"/>
            </w:rPr>
            <w:fldChar w:fldCharType="end"/>
          </w:r>
        </w:p>
        <w:p w14:paraId="6D9EDF7E" w14:textId="77777777" w:rsidR="009B493F" w:rsidRPr="009C270D" w:rsidRDefault="009B493F" w:rsidP="009C270D">
          <w:pPr>
            <w:pStyle w:val="af7"/>
            <w:spacing w:line="276" w:lineRule="auto"/>
            <w:jc w:val="center"/>
            <w:rPr>
              <w:rFonts w:ascii="Amalia" w:hAnsi="Amalia"/>
              <w:sz w:val="16"/>
              <w:szCs w:val="16"/>
            </w:rPr>
          </w:pPr>
          <w:r w:rsidRPr="009C270D">
            <w:rPr>
              <w:rFonts w:ascii="Amalia" w:eastAsia="Times New Roman" w:hAnsi="Amalia"/>
              <w:color w:val="201F1E"/>
              <w:sz w:val="16"/>
              <w:szCs w:val="16"/>
              <w:bdr w:val="none" w:sz="0" w:space="0" w:color="auto" w:frame="1"/>
              <w:lang w:eastAsia="uk-UA"/>
            </w:rPr>
            <w:t>Raiffeisen Business Online</w:t>
          </w:r>
          <w:r w:rsidRPr="009C270D">
            <w:rPr>
              <w:rFonts w:ascii="Amalia" w:hAnsi="Amalia"/>
              <w:sz w:val="16"/>
              <w:szCs w:val="16"/>
            </w:rPr>
            <w:t>:</w:t>
          </w:r>
        </w:p>
        <w:bookmarkEnd w:id="4"/>
        <w:p w14:paraId="67EB5013" w14:textId="48950126" w:rsidR="009B493F" w:rsidRPr="009C270D" w:rsidRDefault="009B493F" w:rsidP="009C270D">
          <w:pPr>
            <w:jc w:val="center"/>
            <w:rPr>
              <w:rStyle w:val="af6"/>
              <w:rFonts w:ascii="Amalia" w:hAnsi="Amalia" w:cstheme="minorHAnsi"/>
              <w:b w:val="0"/>
              <w:bCs w:val="0"/>
              <w:i w:val="0"/>
              <w:iCs w:val="0"/>
              <w:color w:val="0070C0"/>
              <w:spacing w:val="0"/>
              <w:sz w:val="16"/>
              <w:szCs w:val="16"/>
              <w:lang w:val="ru-RU" w:eastAsia="ru-RU"/>
            </w:rPr>
          </w:pPr>
          <w:r w:rsidRPr="009C270D">
            <w:rPr>
              <w:rFonts w:ascii="Amalia" w:hAnsi="Amalia" w:cstheme="minorHAnsi"/>
              <w:color w:val="0070C0"/>
              <w:sz w:val="16"/>
              <w:szCs w:val="16"/>
              <w:lang w:val="ru-RU" w:eastAsia="ru-RU"/>
            </w:rPr>
            <w:fldChar w:fldCharType="begin"/>
          </w:r>
          <w:r w:rsidRPr="009C270D">
            <w:rPr>
              <w:rFonts w:ascii="Amalia" w:hAnsi="Amalia" w:cstheme="minorHAnsi"/>
              <w:color w:val="0070C0"/>
              <w:sz w:val="16"/>
              <w:szCs w:val="16"/>
              <w:lang w:val="ru-RU" w:eastAsia="ru-RU"/>
            </w:rPr>
            <w:instrText xml:space="preserve"> HYPERLINK "https://rbo.raiffeisen.ua" </w:instrText>
          </w:r>
          <w:r w:rsidRPr="009C270D">
            <w:rPr>
              <w:rFonts w:ascii="Amalia" w:hAnsi="Amalia" w:cstheme="minorHAnsi"/>
              <w:color w:val="0070C0"/>
              <w:sz w:val="16"/>
              <w:szCs w:val="16"/>
              <w:lang w:val="ru-RU" w:eastAsia="ru-RU"/>
            </w:rPr>
          </w:r>
          <w:r w:rsidRPr="009C270D">
            <w:rPr>
              <w:rFonts w:ascii="Amalia" w:hAnsi="Amalia" w:cstheme="minorHAnsi"/>
              <w:color w:val="0070C0"/>
              <w:sz w:val="16"/>
              <w:szCs w:val="16"/>
              <w:lang w:val="ru-RU" w:eastAsia="ru-RU"/>
            </w:rPr>
            <w:fldChar w:fldCharType="separate"/>
          </w:r>
          <w:r w:rsidRPr="009C270D">
            <w:rPr>
              <w:rStyle w:val="a8"/>
              <w:rFonts w:ascii="Amalia" w:hAnsi="Amalia" w:cstheme="minorHAnsi"/>
              <w:color w:val="0070C0"/>
              <w:sz w:val="16"/>
              <w:szCs w:val="16"/>
              <w:lang w:val="ru-RU" w:eastAsia="ru-RU"/>
            </w:rPr>
            <w:t>https://rbo.raiffeisen.ua</w:t>
          </w:r>
          <w:r w:rsidRPr="009C270D">
            <w:rPr>
              <w:rFonts w:ascii="Amalia" w:hAnsi="Amalia" w:cstheme="minorHAnsi"/>
              <w:color w:val="0070C0"/>
              <w:sz w:val="16"/>
              <w:szCs w:val="16"/>
              <w:lang w:val="ru-RU" w:eastAsia="ru-RU"/>
            </w:rPr>
            <w:fldChar w:fldCharType="end"/>
          </w:r>
        </w:p>
      </w:tc>
      <w:tc>
        <w:tcPr>
          <w:tcW w:w="2126" w:type="dxa"/>
        </w:tcPr>
        <w:p w14:paraId="607CB2D8" w14:textId="5DA27C66" w:rsidR="009B493F" w:rsidRPr="009B493F" w:rsidRDefault="009B493F" w:rsidP="009B493F">
          <w:pPr>
            <w:pStyle w:val="4"/>
            <w:spacing w:before="0"/>
            <w:jc w:val="center"/>
            <w:rPr>
              <w:rFonts w:ascii="Amalia" w:eastAsia="Calibri" w:hAnsi="Amalia" w:cs="Times New Roman"/>
              <w:b/>
              <w:bCs/>
              <w:i w:val="0"/>
              <w:iCs w:val="0"/>
              <w:color w:val="auto"/>
              <w:sz w:val="16"/>
              <w:szCs w:val="16"/>
            </w:rPr>
          </w:pPr>
          <w:r w:rsidRPr="009B493F">
            <w:rPr>
              <w:rFonts w:ascii="Amalia" w:eastAsia="Calibri" w:hAnsi="Amalia" w:cs="Times New Roman"/>
              <w:b/>
              <w:bCs/>
              <w:i w:val="0"/>
              <w:iCs w:val="0"/>
              <w:color w:val="auto"/>
              <w:sz w:val="16"/>
              <w:szCs w:val="16"/>
            </w:rPr>
            <w:t>Дзвінки із-за кордону</w:t>
          </w:r>
        </w:p>
        <w:p w14:paraId="3F5192DB" w14:textId="401EC298" w:rsidR="009B493F" w:rsidRDefault="009B493F" w:rsidP="009B493F">
          <w:pPr>
            <w:pStyle w:val="a7"/>
            <w:spacing w:before="0" w:beforeAutospacing="0" w:after="0" w:afterAutospacing="0"/>
            <w:jc w:val="center"/>
            <w:rPr>
              <w:rFonts w:ascii="Amalia" w:eastAsia="Calibri" w:hAnsi="Amalia"/>
              <w:b/>
              <w:bCs/>
              <w:sz w:val="20"/>
              <w:szCs w:val="20"/>
              <w:lang w:val="uk-UA" w:eastAsia="en-US"/>
            </w:rPr>
          </w:pPr>
          <w:r w:rsidRPr="009B493F">
            <w:rPr>
              <w:rFonts w:ascii="Amalia" w:eastAsia="Calibri" w:hAnsi="Amalia"/>
              <w:sz w:val="14"/>
              <w:szCs w:val="14"/>
              <w:lang w:val="uk-UA" w:eastAsia="en-US"/>
            </w:rPr>
            <w:t xml:space="preserve">( </w:t>
          </w:r>
          <w:r w:rsidR="00E15BF4">
            <w:rPr>
              <w:rFonts w:ascii="Amalia" w:eastAsia="Calibri" w:hAnsi="Amalia"/>
              <w:sz w:val="14"/>
              <w:szCs w:val="14"/>
              <w:lang w:val="uk-UA" w:eastAsia="en-US"/>
            </w:rPr>
            <w:t>за тарифами оператора</w:t>
          </w:r>
          <w:r w:rsidRPr="009B493F">
            <w:rPr>
              <w:rFonts w:ascii="Amalia" w:eastAsia="Calibri" w:hAnsi="Amalia"/>
              <w:sz w:val="14"/>
              <w:szCs w:val="14"/>
              <w:lang w:val="uk-UA" w:eastAsia="en-US"/>
            </w:rPr>
            <w:t>)</w:t>
          </w:r>
        </w:p>
        <w:p w14:paraId="23500DCD" w14:textId="57C5D8F7" w:rsidR="009B493F" w:rsidRPr="009B493F" w:rsidRDefault="009B493F" w:rsidP="009B493F">
          <w:pPr>
            <w:pStyle w:val="a7"/>
            <w:spacing w:before="0" w:beforeAutospacing="0" w:after="0" w:afterAutospacing="0"/>
            <w:jc w:val="center"/>
            <w:rPr>
              <w:rFonts w:ascii="Amalia" w:eastAsia="Calibri" w:hAnsi="Amalia"/>
              <w:sz w:val="22"/>
              <w:szCs w:val="22"/>
              <w:lang w:val="uk-UA" w:eastAsia="en-US"/>
            </w:rPr>
          </w:pPr>
          <w:r w:rsidRPr="009B493F">
            <w:rPr>
              <w:rFonts w:ascii="Amalia" w:eastAsia="Calibri" w:hAnsi="Amalia"/>
              <w:b/>
              <w:bCs/>
              <w:sz w:val="22"/>
              <w:szCs w:val="22"/>
              <w:lang w:val="uk-UA" w:eastAsia="en-US"/>
            </w:rPr>
            <w:t>+38 (044) 354 14 34</w:t>
          </w:r>
        </w:p>
        <w:p w14:paraId="5227B6E8" w14:textId="77777777" w:rsidR="009B493F" w:rsidRDefault="009B493F" w:rsidP="004B5389">
          <w:pPr>
            <w:pStyle w:val="a7"/>
            <w:spacing w:before="0" w:beforeAutospacing="0" w:after="0" w:afterAutospacing="0"/>
            <w:jc w:val="center"/>
            <w:rPr>
              <w:rFonts w:ascii="Amalia" w:hAnsi="Amalia"/>
              <w:b/>
              <w:bCs/>
              <w:sz w:val="16"/>
              <w:szCs w:val="16"/>
            </w:rPr>
          </w:pPr>
        </w:p>
      </w:tc>
      <w:tc>
        <w:tcPr>
          <w:tcW w:w="2694" w:type="dxa"/>
        </w:tcPr>
        <w:p w14:paraId="3C96CB45" w14:textId="5BF9E7AA" w:rsidR="009B493F" w:rsidRPr="009C270D" w:rsidRDefault="009B493F" w:rsidP="009B493F">
          <w:pPr>
            <w:spacing w:after="0" w:line="240" w:lineRule="auto"/>
            <w:rPr>
              <w:rFonts w:ascii="Amalia" w:eastAsia="Times New Roman" w:hAnsi="Amalia"/>
              <w:b/>
              <w:bCs/>
              <w:sz w:val="16"/>
              <w:szCs w:val="16"/>
              <w:lang w:eastAsia="ru-RU"/>
            </w:rPr>
          </w:pPr>
          <w:bookmarkStart w:id="5" w:name="_Hlk74834458"/>
          <w:r w:rsidRPr="009C270D">
            <w:rPr>
              <w:rFonts w:ascii="Amalia" w:eastAsia="Times New Roman" w:hAnsi="Amalia"/>
              <w:b/>
              <w:bCs/>
              <w:sz w:val="16"/>
              <w:szCs w:val="16"/>
              <w:lang w:eastAsia="ru-RU"/>
            </w:rPr>
            <w:t>Акціонерне товариство "Райффайзен Банк"</w:t>
          </w:r>
        </w:p>
        <w:p w14:paraId="57B2CD33" w14:textId="77777777" w:rsidR="009B493F" w:rsidRPr="009B493F" w:rsidRDefault="009B493F" w:rsidP="009C270D">
          <w:pPr>
            <w:spacing w:after="0" w:line="240" w:lineRule="auto"/>
            <w:rPr>
              <w:rFonts w:ascii="Amalia" w:eastAsia="Times New Roman" w:hAnsi="Amalia"/>
              <w:sz w:val="14"/>
              <w:szCs w:val="14"/>
              <w:lang w:eastAsia="ru-RU"/>
            </w:rPr>
          </w:pPr>
          <w:r w:rsidRPr="009B493F">
            <w:rPr>
              <w:rFonts w:ascii="Amalia" w:eastAsia="Times New Roman" w:hAnsi="Amalia"/>
              <w:sz w:val="14"/>
              <w:szCs w:val="14"/>
              <w:lang w:eastAsia="ru-RU"/>
            </w:rPr>
            <w:t xml:space="preserve">Умови надання послуг згідно з правилами Банку. </w:t>
          </w:r>
        </w:p>
        <w:p w14:paraId="6147F614" w14:textId="7EF01530" w:rsidR="009B493F" w:rsidRPr="009B493F" w:rsidRDefault="009B493F" w:rsidP="009C270D">
          <w:pPr>
            <w:spacing w:after="0" w:line="240" w:lineRule="auto"/>
            <w:rPr>
              <w:rFonts w:ascii="Amalia" w:eastAsia="Times New Roman" w:hAnsi="Amalia"/>
              <w:sz w:val="14"/>
              <w:szCs w:val="14"/>
              <w:lang w:eastAsia="ru-RU"/>
            </w:rPr>
          </w:pPr>
          <w:r w:rsidRPr="009B493F">
            <w:rPr>
              <w:rFonts w:ascii="Amalia" w:eastAsia="Times New Roman" w:hAnsi="Amalia"/>
              <w:sz w:val="14"/>
              <w:szCs w:val="14"/>
              <w:lang w:eastAsia="ru-RU"/>
            </w:rPr>
            <w:t>Вся інформація про послуги на raiffeisen.ua або у відділеннях Банку. Внесений до Державного реєстру банків</w:t>
          </w:r>
          <w:r w:rsidRPr="009B493F">
            <w:rPr>
              <w:rFonts w:ascii="Amalia" w:eastAsia="Times New Roman" w:hAnsi="Amalia"/>
              <w:sz w:val="14"/>
              <w:szCs w:val="14"/>
              <w:lang w:val="ru-RU" w:eastAsia="ru-RU"/>
            </w:rPr>
            <w:t xml:space="preserve"> 27.03.1992 р. За №94.</w:t>
          </w:r>
        </w:p>
        <w:p w14:paraId="508A3807" w14:textId="702991E7" w:rsidR="009B493F" w:rsidRPr="009B493F" w:rsidRDefault="009B493F" w:rsidP="009C270D">
          <w:pPr>
            <w:spacing w:after="0" w:line="240" w:lineRule="auto"/>
            <w:rPr>
              <w:rFonts w:ascii="Amalia" w:eastAsia="Times New Roman" w:hAnsi="Amalia"/>
              <w:sz w:val="14"/>
              <w:szCs w:val="14"/>
              <w:lang w:eastAsia="ru-RU"/>
            </w:rPr>
          </w:pPr>
          <w:r w:rsidRPr="009B493F">
            <w:rPr>
              <w:rFonts w:ascii="Amalia" w:eastAsia="Times New Roman" w:hAnsi="Amalia"/>
              <w:sz w:val="14"/>
              <w:szCs w:val="14"/>
              <w:lang w:eastAsia="ru-RU"/>
            </w:rPr>
            <w:t>Україна,</w:t>
          </w:r>
          <w:r w:rsidRPr="009B493F">
            <w:rPr>
              <w:rFonts w:ascii="Amalia" w:eastAsia="Times New Roman" w:hAnsi="Amalia"/>
              <w:sz w:val="14"/>
              <w:szCs w:val="14"/>
              <w:lang w:val="ru-RU" w:eastAsia="ru-RU"/>
            </w:rPr>
            <w:t xml:space="preserve"> </w:t>
          </w:r>
          <w:r w:rsidRPr="009B493F">
            <w:rPr>
              <w:rFonts w:ascii="Amalia" w:eastAsia="Times New Roman" w:hAnsi="Amalia"/>
              <w:sz w:val="14"/>
              <w:szCs w:val="14"/>
              <w:lang w:eastAsia="ru-RU"/>
            </w:rPr>
            <w:t xml:space="preserve">01011, Київ, вул. </w:t>
          </w:r>
          <w:r w:rsidR="003E0B31">
            <w:rPr>
              <w:rFonts w:ascii="Amalia" w:eastAsia="Times New Roman" w:hAnsi="Amalia"/>
              <w:sz w:val="14"/>
              <w:szCs w:val="14"/>
              <w:lang w:eastAsia="ru-RU"/>
            </w:rPr>
            <w:t>Алмазова, 4а</w:t>
          </w:r>
        </w:p>
        <w:p w14:paraId="67EB5014" w14:textId="273A7BEF" w:rsidR="009B493F" w:rsidRPr="009C270D" w:rsidRDefault="009B493F" w:rsidP="009C270D">
          <w:pPr>
            <w:spacing w:after="0" w:line="240" w:lineRule="auto"/>
            <w:rPr>
              <w:rFonts w:ascii="Amalia" w:eastAsia="Times New Roman" w:hAnsi="Amalia"/>
              <w:sz w:val="16"/>
              <w:szCs w:val="16"/>
              <w:lang w:eastAsia="ru-RU"/>
            </w:rPr>
          </w:pPr>
          <w:hyperlink r:id="rId1" w:history="1">
            <w:r w:rsidRPr="009C270D">
              <w:rPr>
                <w:rStyle w:val="a8"/>
                <w:rFonts w:ascii="Amalia" w:eastAsia="Times New Roman" w:hAnsi="Amalia"/>
                <w:sz w:val="16"/>
                <w:szCs w:val="16"/>
                <w:lang w:val="ru-RU" w:eastAsia="ru-RU"/>
              </w:rPr>
              <w:t>https://raiffeisen.ua</w:t>
            </w:r>
          </w:hyperlink>
          <w:bookmarkEnd w:id="5"/>
        </w:p>
      </w:tc>
    </w:tr>
  </w:tbl>
  <w:p w14:paraId="67EB5017" w14:textId="77777777" w:rsidR="001C00B7" w:rsidRPr="00006F51" w:rsidRDefault="001C00B7" w:rsidP="001C00B7">
    <w:pPr>
      <w:pStyle w:val="a5"/>
      <w:rPr>
        <w:rFonts w:ascii="Amalia" w:hAnsi="Amal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6482" w14:textId="77777777" w:rsidR="00312F10" w:rsidRDefault="00312F10" w:rsidP="005B684D">
      <w:pPr>
        <w:spacing w:after="0" w:line="240" w:lineRule="auto"/>
      </w:pPr>
      <w:r>
        <w:separator/>
      </w:r>
    </w:p>
  </w:footnote>
  <w:footnote w:type="continuationSeparator" w:id="0">
    <w:p w14:paraId="257EAE1A" w14:textId="77777777" w:rsidR="00312F10" w:rsidRDefault="00312F10" w:rsidP="005B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5010" w14:textId="77777777" w:rsidR="005B684D" w:rsidRDefault="00CD4ECB">
    <w:pPr>
      <w:pStyle w:val="a3"/>
    </w:pPr>
    <w:r>
      <w:rPr>
        <w:noProof/>
        <w:lang w:val="ru-RU" w:eastAsia="ru-RU"/>
      </w:rPr>
      <w:pict w14:anchorId="67EB5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5391" o:spid="_x0000_s1029" type="#_x0000_t75" style="position:absolute;margin-left:0;margin-top:0;width:606.7pt;height:853.2pt;z-index:-251658752;mso-position-horizontal:center;mso-position-horizontal-relative:margin;mso-position-vertical:center;mso-position-vertical-relative:margin" o:allowincell="f">
          <v:imagedata r:id="rId1" o:title="RBA_BB2018_blankA4_v6_print_1_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AF7C" w14:textId="7D67C443" w:rsidR="000F5863" w:rsidRDefault="00997875">
    <w:pPr>
      <w:pStyle w:val="a3"/>
    </w:pPr>
    <w:r w:rsidRPr="00E33D0B">
      <w:rPr>
        <w:rFonts w:asciiTheme="minorHAnsi" w:hAnsiTheme="minorHAnsi" w:cstheme="minorHAnsi"/>
        <w:noProof/>
        <w:sz w:val="18"/>
        <w:szCs w:val="18"/>
        <w:lang w:val="ru-RU" w:eastAsia="ru-RU"/>
      </w:rPr>
      <w:drawing>
        <wp:anchor distT="0" distB="0" distL="114300" distR="114300" simplePos="0" relativeHeight="251661824" behindDoc="1" locked="0" layoutInCell="1" allowOverlap="1" wp14:anchorId="67EB501A" wp14:editId="2B7C7203">
          <wp:simplePos x="0" y="0"/>
          <wp:positionH relativeFrom="page">
            <wp:posOffset>6350</wp:posOffset>
          </wp:positionH>
          <wp:positionV relativeFrom="paragraph">
            <wp:posOffset>-934085</wp:posOffset>
          </wp:positionV>
          <wp:extent cx="7554269" cy="1087011"/>
          <wp:effectExtent l="0" t="0" r="0" b="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A4-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69" cy="1087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5018" w14:textId="77777777" w:rsidR="005B684D" w:rsidRDefault="00CD4ECB">
    <w:pPr>
      <w:pStyle w:val="a3"/>
    </w:pPr>
    <w:r>
      <w:rPr>
        <w:noProof/>
        <w:lang w:val="ru-RU" w:eastAsia="ru-RU"/>
      </w:rPr>
      <w:pict w14:anchorId="67EB50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5390" o:spid="_x0000_s1028" type="#_x0000_t75" style="position:absolute;margin-left:0;margin-top:0;width:606.7pt;height:853.2pt;z-index:-251659776;mso-position-horizontal:center;mso-position-horizontal-relative:margin;mso-position-vertical:center;mso-position-vertical-relative:margin" o:allowincell="f">
          <v:imagedata r:id="rId1" o:title="RBA_BB2018_blankA4_v6_print_1_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268"/>
    <w:multiLevelType w:val="hybridMultilevel"/>
    <w:tmpl w:val="100C1F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66E"/>
    <w:multiLevelType w:val="hybridMultilevel"/>
    <w:tmpl w:val="DF4C0C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4BA"/>
    <w:multiLevelType w:val="multilevel"/>
    <w:tmpl w:val="1C3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832F2"/>
    <w:multiLevelType w:val="multilevel"/>
    <w:tmpl w:val="5ED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D503B"/>
    <w:multiLevelType w:val="hybridMultilevel"/>
    <w:tmpl w:val="873C7C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A608E"/>
    <w:multiLevelType w:val="hybridMultilevel"/>
    <w:tmpl w:val="E8BE7BA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7B635E"/>
    <w:multiLevelType w:val="hybridMultilevel"/>
    <w:tmpl w:val="0BF4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529EF"/>
    <w:multiLevelType w:val="hybridMultilevel"/>
    <w:tmpl w:val="ED72DD02"/>
    <w:lvl w:ilvl="0" w:tplc="C6F05C28">
      <w:start w:val="50"/>
      <w:numFmt w:val="bullet"/>
      <w:lvlText w:val="-"/>
      <w:lvlJc w:val="left"/>
      <w:pPr>
        <w:ind w:left="1073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1CB33234"/>
    <w:multiLevelType w:val="hybridMultilevel"/>
    <w:tmpl w:val="4B28AB86"/>
    <w:lvl w:ilvl="0" w:tplc="DDB4D6B4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337A9"/>
    <w:multiLevelType w:val="multilevel"/>
    <w:tmpl w:val="0D08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15A8F"/>
    <w:multiLevelType w:val="hybridMultilevel"/>
    <w:tmpl w:val="B4D86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B7DF9"/>
    <w:multiLevelType w:val="multilevel"/>
    <w:tmpl w:val="339E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95CF9"/>
    <w:multiLevelType w:val="hybridMultilevel"/>
    <w:tmpl w:val="06BEF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293"/>
    <w:multiLevelType w:val="hybridMultilevel"/>
    <w:tmpl w:val="1C5AF7F4"/>
    <w:lvl w:ilvl="0" w:tplc="CEA05714">
      <w:start w:val="2"/>
      <w:numFmt w:val="bullet"/>
      <w:lvlText w:val="-"/>
      <w:lvlJc w:val="left"/>
      <w:pPr>
        <w:ind w:left="720" w:hanging="360"/>
      </w:pPr>
      <w:rPr>
        <w:rFonts w:ascii="Amalia" w:eastAsia="Times New Roman" w:hAnsi="Amal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05"/>
    <w:multiLevelType w:val="hybridMultilevel"/>
    <w:tmpl w:val="45B457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06E47"/>
    <w:multiLevelType w:val="hybridMultilevel"/>
    <w:tmpl w:val="0B2A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A168D"/>
    <w:multiLevelType w:val="hybridMultilevel"/>
    <w:tmpl w:val="A1DACA26"/>
    <w:lvl w:ilvl="0" w:tplc="5770C6A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B38C0"/>
    <w:multiLevelType w:val="multilevel"/>
    <w:tmpl w:val="241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07F74"/>
    <w:multiLevelType w:val="hybridMultilevel"/>
    <w:tmpl w:val="CF78A8C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D20DEB"/>
    <w:multiLevelType w:val="hybridMultilevel"/>
    <w:tmpl w:val="FB22F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026F3"/>
    <w:multiLevelType w:val="hybridMultilevel"/>
    <w:tmpl w:val="E5D48A2A"/>
    <w:lvl w:ilvl="0" w:tplc="C6F05C28">
      <w:start w:val="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D7F59"/>
    <w:multiLevelType w:val="hybridMultilevel"/>
    <w:tmpl w:val="7F66DE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1219F"/>
    <w:multiLevelType w:val="hybridMultilevel"/>
    <w:tmpl w:val="938A79AA"/>
    <w:lvl w:ilvl="0" w:tplc="508A424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Helv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76AE1"/>
    <w:multiLevelType w:val="hybridMultilevel"/>
    <w:tmpl w:val="6598028C"/>
    <w:lvl w:ilvl="0" w:tplc="68CE30E6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11E70"/>
    <w:multiLevelType w:val="multilevel"/>
    <w:tmpl w:val="E5CE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F034C6"/>
    <w:multiLevelType w:val="hybridMultilevel"/>
    <w:tmpl w:val="AB9AB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B24E9"/>
    <w:multiLevelType w:val="hybridMultilevel"/>
    <w:tmpl w:val="7E7E30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5444E"/>
    <w:multiLevelType w:val="hybridMultilevel"/>
    <w:tmpl w:val="5906C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14E6"/>
    <w:multiLevelType w:val="multilevel"/>
    <w:tmpl w:val="D846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2D5FAC"/>
    <w:multiLevelType w:val="hybridMultilevel"/>
    <w:tmpl w:val="2EFCC582"/>
    <w:lvl w:ilvl="0" w:tplc="3D12573C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A05D7"/>
    <w:multiLevelType w:val="hybridMultilevel"/>
    <w:tmpl w:val="DD0EE5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D07C1"/>
    <w:multiLevelType w:val="hybridMultilevel"/>
    <w:tmpl w:val="4FCE145A"/>
    <w:lvl w:ilvl="0" w:tplc="1E40F116">
      <w:start w:val="7"/>
      <w:numFmt w:val="bullet"/>
      <w:lvlText w:val="-"/>
      <w:lvlJc w:val="left"/>
      <w:pPr>
        <w:ind w:left="1440" w:hanging="360"/>
      </w:pPr>
      <w:rPr>
        <w:rFonts w:ascii="Amalia" w:eastAsia="Calibri" w:hAnsi="Amalia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55590F"/>
    <w:multiLevelType w:val="hybridMultilevel"/>
    <w:tmpl w:val="872AF6EC"/>
    <w:lvl w:ilvl="0" w:tplc="AE16F29A">
      <w:start w:val="3"/>
      <w:numFmt w:val="bullet"/>
      <w:lvlText w:val="-"/>
      <w:lvlJc w:val="left"/>
      <w:pPr>
        <w:ind w:left="1776" w:hanging="360"/>
      </w:pPr>
      <w:rPr>
        <w:rFonts w:ascii="Century Gothic" w:eastAsia="Calibri" w:hAnsi="Century Gothic" w:cs="Helv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94E1B54"/>
    <w:multiLevelType w:val="hybridMultilevel"/>
    <w:tmpl w:val="CFF2EF5E"/>
    <w:lvl w:ilvl="0" w:tplc="81E490C2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1169C"/>
    <w:multiLevelType w:val="hybridMultilevel"/>
    <w:tmpl w:val="074C4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829E7"/>
    <w:multiLevelType w:val="hybridMultilevel"/>
    <w:tmpl w:val="E9308102"/>
    <w:lvl w:ilvl="0" w:tplc="7EDAE0F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Helv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77273"/>
    <w:multiLevelType w:val="hybridMultilevel"/>
    <w:tmpl w:val="D152B7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FC7426"/>
    <w:multiLevelType w:val="hybridMultilevel"/>
    <w:tmpl w:val="44BE8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6577">
    <w:abstractNumId w:val="7"/>
  </w:num>
  <w:num w:numId="2" w16cid:durableId="529881791">
    <w:abstractNumId w:val="4"/>
  </w:num>
  <w:num w:numId="3" w16cid:durableId="436869579">
    <w:abstractNumId w:val="1"/>
  </w:num>
  <w:num w:numId="4" w16cid:durableId="685904676">
    <w:abstractNumId w:val="10"/>
  </w:num>
  <w:num w:numId="5" w16cid:durableId="751974577">
    <w:abstractNumId w:val="0"/>
  </w:num>
  <w:num w:numId="6" w16cid:durableId="845510920">
    <w:abstractNumId w:val="21"/>
  </w:num>
  <w:num w:numId="7" w16cid:durableId="16736467">
    <w:abstractNumId w:val="14"/>
  </w:num>
  <w:num w:numId="8" w16cid:durableId="274138259">
    <w:abstractNumId w:val="28"/>
  </w:num>
  <w:num w:numId="9" w16cid:durableId="1059941610">
    <w:abstractNumId w:val="24"/>
  </w:num>
  <w:num w:numId="10" w16cid:durableId="542834826">
    <w:abstractNumId w:val="3"/>
  </w:num>
  <w:num w:numId="11" w16cid:durableId="406196241">
    <w:abstractNumId w:val="25"/>
  </w:num>
  <w:num w:numId="12" w16cid:durableId="930546610">
    <w:abstractNumId w:val="27"/>
  </w:num>
  <w:num w:numId="13" w16cid:durableId="19840026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5548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5736637">
    <w:abstractNumId w:val="17"/>
  </w:num>
  <w:num w:numId="16" w16cid:durableId="1686517144">
    <w:abstractNumId w:val="13"/>
  </w:num>
  <w:num w:numId="17" w16cid:durableId="1897665161">
    <w:abstractNumId w:val="9"/>
  </w:num>
  <w:num w:numId="18" w16cid:durableId="1204949500">
    <w:abstractNumId w:val="31"/>
  </w:num>
  <w:num w:numId="19" w16cid:durableId="268860474">
    <w:abstractNumId w:val="11"/>
  </w:num>
  <w:num w:numId="20" w16cid:durableId="31196122">
    <w:abstractNumId w:val="5"/>
  </w:num>
  <w:num w:numId="21" w16cid:durableId="2126532407">
    <w:abstractNumId w:val="20"/>
  </w:num>
  <w:num w:numId="22" w16cid:durableId="1811360874">
    <w:abstractNumId w:val="6"/>
  </w:num>
  <w:num w:numId="23" w16cid:durableId="746540007">
    <w:abstractNumId w:val="2"/>
  </w:num>
  <w:num w:numId="24" w16cid:durableId="1927380737">
    <w:abstractNumId w:val="33"/>
  </w:num>
  <w:num w:numId="25" w16cid:durableId="1361083093">
    <w:abstractNumId w:val="29"/>
  </w:num>
  <w:num w:numId="26" w16cid:durableId="1882281041">
    <w:abstractNumId w:val="8"/>
  </w:num>
  <w:num w:numId="27" w16cid:durableId="1281837058">
    <w:abstractNumId w:val="23"/>
  </w:num>
  <w:num w:numId="28" w16cid:durableId="411658816">
    <w:abstractNumId w:val="34"/>
  </w:num>
  <w:num w:numId="29" w16cid:durableId="299071455">
    <w:abstractNumId w:val="19"/>
  </w:num>
  <w:num w:numId="30" w16cid:durableId="1445613465">
    <w:abstractNumId w:val="36"/>
  </w:num>
  <w:num w:numId="31" w16cid:durableId="1911429258">
    <w:abstractNumId w:val="12"/>
  </w:num>
  <w:num w:numId="32" w16cid:durableId="836577685">
    <w:abstractNumId w:val="15"/>
  </w:num>
  <w:num w:numId="33" w16cid:durableId="1321154203">
    <w:abstractNumId w:val="18"/>
  </w:num>
  <w:num w:numId="34" w16cid:durableId="1562520561">
    <w:abstractNumId w:val="35"/>
  </w:num>
  <w:num w:numId="35" w16cid:durableId="2120105220">
    <w:abstractNumId w:val="22"/>
  </w:num>
  <w:num w:numId="36" w16cid:durableId="1677272495">
    <w:abstractNumId w:val="32"/>
  </w:num>
  <w:num w:numId="37" w16cid:durableId="969625939">
    <w:abstractNumId w:val="16"/>
  </w:num>
  <w:num w:numId="38" w16cid:durableId="507524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4D"/>
    <w:rsid w:val="0000000A"/>
    <w:rsid w:val="000067CC"/>
    <w:rsid w:val="00006F51"/>
    <w:rsid w:val="00011B95"/>
    <w:rsid w:val="00016705"/>
    <w:rsid w:val="00017355"/>
    <w:rsid w:val="0002072A"/>
    <w:rsid w:val="00020AA5"/>
    <w:rsid w:val="000265F7"/>
    <w:rsid w:val="00046D4F"/>
    <w:rsid w:val="00052CB8"/>
    <w:rsid w:val="000575D6"/>
    <w:rsid w:val="00062014"/>
    <w:rsid w:val="00076C7F"/>
    <w:rsid w:val="00082CC0"/>
    <w:rsid w:val="00091411"/>
    <w:rsid w:val="00093628"/>
    <w:rsid w:val="000A28DC"/>
    <w:rsid w:val="000A714B"/>
    <w:rsid w:val="000B2F45"/>
    <w:rsid w:val="000C2A7A"/>
    <w:rsid w:val="000C5AB7"/>
    <w:rsid w:val="000C6FA1"/>
    <w:rsid w:val="000E0FBD"/>
    <w:rsid w:val="000F5863"/>
    <w:rsid w:val="000F647D"/>
    <w:rsid w:val="00132928"/>
    <w:rsid w:val="00141F4F"/>
    <w:rsid w:val="00150A9B"/>
    <w:rsid w:val="001572C6"/>
    <w:rsid w:val="00162D77"/>
    <w:rsid w:val="00164F18"/>
    <w:rsid w:val="0016510E"/>
    <w:rsid w:val="00166FE3"/>
    <w:rsid w:val="00170633"/>
    <w:rsid w:val="0017289F"/>
    <w:rsid w:val="00181716"/>
    <w:rsid w:val="00184A23"/>
    <w:rsid w:val="00192841"/>
    <w:rsid w:val="001A1E37"/>
    <w:rsid w:val="001B107A"/>
    <w:rsid w:val="001B1BE7"/>
    <w:rsid w:val="001C00B7"/>
    <w:rsid w:val="001C079A"/>
    <w:rsid w:val="001C2516"/>
    <w:rsid w:val="001D46F5"/>
    <w:rsid w:val="001D4C1F"/>
    <w:rsid w:val="001D5FAD"/>
    <w:rsid w:val="001E34FE"/>
    <w:rsid w:val="001F5830"/>
    <w:rsid w:val="0021329A"/>
    <w:rsid w:val="00221A02"/>
    <w:rsid w:val="00224BBC"/>
    <w:rsid w:val="00224BD2"/>
    <w:rsid w:val="00234E26"/>
    <w:rsid w:val="00264335"/>
    <w:rsid w:val="00266F81"/>
    <w:rsid w:val="00281490"/>
    <w:rsid w:val="0028384A"/>
    <w:rsid w:val="00283BB4"/>
    <w:rsid w:val="002966C4"/>
    <w:rsid w:val="002A3FC9"/>
    <w:rsid w:val="002B0166"/>
    <w:rsid w:val="002B3F66"/>
    <w:rsid w:val="002B6B81"/>
    <w:rsid w:val="002C7A7E"/>
    <w:rsid w:val="002D3E00"/>
    <w:rsid w:val="002D4801"/>
    <w:rsid w:val="002D7F08"/>
    <w:rsid w:val="002E2581"/>
    <w:rsid w:val="002F1B8A"/>
    <w:rsid w:val="002F7753"/>
    <w:rsid w:val="00311B04"/>
    <w:rsid w:val="00312F10"/>
    <w:rsid w:val="00322ADC"/>
    <w:rsid w:val="00325900"/>
    <w:rsid w:val="00333944"/>
    <w:rsid w:val="00352DB5"/>
    <w:rsid w:val="003645FB"/>
    <w:rsid w:val="00375CD2"/>
    <w:rsid w:val="003840B6"/>
    <w:rsid w:val="0039345F"/>
    <w:rsid w:val="00394E2E"/>
    <w:rsid w:val="003A16E3"/>
    <w:rsid w:val="003A31D2"/>
    <w:rsid w:val="003A6139"/>
    <w:rsid w:val="003E0B31"/>
    <w:rsid w:val="003F0EB2"/>
    <w:rsid w:val="003F5B50"/>
    <w:rsid w:val="0040083C"/>
    <w:rsid w:val="00401595"/>
    <w:rsid w:val="00407669"/>
    <w:rsid w:val="00412784"/>
    <w:rsid w:val="00423297"/>
    <w:rsid w:val="00434746"/>
    <w:rsid w:val="00434DAB"/>
    <w:rsid w:val="00436FBA"/>
    <w:rsid w:val="00441FD0"/>
    <w:rsid w:val="004553BD"/>
    <w:rsid w:val="0046348E"/>
    <w:rsid w:val="004634C0"/>
    <w:rsid w:val="0047005A"/>
    <w:rsid w:val="00482ED1"/>
    <w:rsid w:val="00487973"/>
    <w:rsid w:val="004A7E71"/>
    <w:rsid w:val="004B173C"/>
    <w:rsid w:val="004B5389"/>
    <w:rsid w:val="004E23E1"/>
    <w:rsid w:val="0050171D"/>
    <w:rsid w:val="0052192C"/>
    <w:rsid w:val="0052242B"/>
    <w:rsid w:val="005268EB"/>
    <w:rsid w:val="0052770C"/>
    <w:rsid w:val="00545E66"/>
    <w:rsid w:val="00547B6D"/>
    <w:rsid w:val="005649F6"/>
    <w:rsid w:val="00564BB6"/>
    <w:rsid w:val="00577138"/>
    <w:rsid w:val="005779C4"/>
    <w:rsid w:val="005779E2"/>
    <w:rsid w:val="00583764"/>
    <w:rsid w:val="0059116E"/>
    <w:rsid w:val="005971EA"/>
    <w:rsid w:val="005B65A6"/>
    <w:rsid w:val="005B684D"/>
    <w:rsid w:val="005D2E33"/>
    <w:rsid w:val="005D326E"/>
    <w:rsid w:val="005E24A8"/>
    <w:rsid w:val="005F7C4A"/>
    <w:rsid w:val="00604036"/>
    <w:rsid w:val="00614B3C"/>
    <w:rsid w:val="00617879"/>
    <w:rsid w:val="00631EF3"/>
    <w:rsid w:val="00645578"/>
    <w:rsid w:val="00652D09"/>
    <w:rsid w:val="00661885"/>
    <w:rsid w:val="00672089"/>
    <w:rsid w:val="00675270"/>
    <w:rsid w:val="00675318"/>
    <w:rsid w:val="00684609"/>
    <w:rsid w:val="006928D9"/>
    <w:rsid w:val="006975A5"/>
    <w:rsid w:val="00697808"/>
    <w:rsid w:val="006B6360"/>
    <w:rsid w:val="006B64CD"/>
    <w:rsid w:val="006C1182"/>
    <w:rsid w:val="006C33D4"/>
    <w:rsid w:val="006D5632"/>
    <w:rsid w:val="006E18F3"/>
    <w:rsid w:val="006E35D9"/>
    <w:rsid w:val="006E62B6"/>
    <w:rsid w:val="00706C83"/>
    <w:rsid w:val="00710EA4"/>
    <w:rsid w:val="00717CB8"/>
    <w:rsid w:val="0072249B"/>
    <w:rsid w:val="00725AC9"/>
    <w:rsid w:val="00726058"/>
    <w:rsid w:val="00747E80"/>
    <w:rsid w:val="007503EE"/>
    <w:rsid w:val="00766B97"/>
    <w:rsid w:val="00775396"/>
    <w:rsid w:val="0078530F"/>
    <w:rsid w:val="00792D5D"/>
    <w:rsid w:val="0079343C"/>
    <w:rsid w:val="007B5ECB"/>
    <w:rsid w:val="007C2F91"/>
    <w:rsid w:val="007C73C8"/>
    <w:rsid w:val="007D4872"/>
    <w:rsid w:val="007E3D99"/>
    <w:rsid w:val="007F2C21"/>
    <w:rsid w:val="0080292B"/>
    <w:rsid w:val="00812EB6"/>
    <w:rsid w:val="00827211"/>
    <w:rsid w:val="008308F0"/>
    <w:rsid w:val="008337BF"/>
    <w:rsid w:val="00864D51"/>
    <w:rsid w:val="00876B23"/>
    <w:rsid w:val="00877BFD"/>
    <w:rsid w:val="00886FE0"/>
    <w:rsid w:val="00892547"/>
    <w:rsid w:val="008A2C6F"/>
    <w:rsid w:val="008A6297"/>
    <w:rsid w:val="008B47CF"/>
    <w:rsid w:val="008B77DC"/>
    <w:rsid w:val="008D16A5"/>
    <w:rsid w:val="008E1612"/>
    <w:rsid w:val="00906CBE"/>
    <w:rsid w:val="0092090B"/>
    <w:rsid w:val="009353CF"/>
    <w:rsid w:val="00946AB4"/>
    <w:rsid w:val="00951499"/>
    <w:rsid w:val="0095287A"/>
    <w:rsid w:val="0098045B"/>
    <w:rsid w:val="00997875"/>
    <w:rsid w:val="009A79C5"/>
    <w:rsid w:val="009B493F"/>
    <w:rsid w:val="009C270D"/>
    <w:rsid w:val="009D5FE1"/>
    <w:rsid w:val="009D7444"/>
    <w:rsid w:val="009F450F"/>
    <w:rsid w:val="009F7847"/>
    <w:rsid w:val="00A00062"/>
    <w:rsid w:val="00A01646"/>
    <w:rsid w:val="00A032F8"/>
    <w:rsid w:val="00A0475A"/>
    <w:rsid w:val="00A202A1"/>
    <w:rsid w:val="00A207A5"/>
    <w:rsid w:val="00A2160E"/>
    <w:rsid w:val="00A22246"/>
    <w:rsid w:val="00A227AC"/>
    <w:rsid w:val="00A22E93"/>
    <w:rsid w:val="00A3727D"/>
    <w:rsid w:val="00A425E4"/>
    <w:rsid w:val="00A4640C"/>
    <w:rsid w:val="00A60A5E"/>
    <w:rsid w:val="00A61757"/>
    <w:rsid w:val="00A7202E"/>
    <w:rsid w:val="00A761F2"/>
    <w:rsid w:val="00A76A4F"/>
    <w:rsid w:val="00AA1A69"/>
    <w:rsid w:val="00AB378A"/>
    <w:rsid w:val="00AB5638"/>
    <w:rsid w:val="00AC026C"/>
    <w:rsid w:val="00AD6531"/>
    <w:rsid w:val="00AF2DD8"/>
    <w:rsid w:val="00AF7928"/>
    <w:rsid w:val="00B01032"/>
    <w:rsid w:val="00B074C3"/>
    <w:rsid w:val="00B160FC"/>
    <w:rsid w:val="00B21CDA"/>
    <w:rsid w:val="00B522E5"/>
    <w:rsid w:val="00B52F00"/>
    <w:rsid w:val="00B62691"/>
    <w:rsid w:val="00B63530"/>
    <w:rsid w:val="00B742BE"/>
    <w:rsid w:val="00B77D51"/>
    <w:rsid w:val="00B85595"/>
    <w:rsid w:val="00B87F6C"/>
    <w:rsid w:val="00BA4985"/>
    <w:rsid w:val="00BB15EA"/>
    <w:rsid w:val="00BB2D25"/>
    <w:rsid w:val="00BB4D79"/>
    <w:rsid w:val="00BC5768"/>
    <w:rsid w:val="00BE1558"/>
    <w:rsid w:val="00BF1FF0"/>
    <w:rsid w:val="00BF551C"/>
    <w:rsid w:val="00C03731"/>
    <w:rsid w:val="00C16652"/>
    <w:rsid w:val="00C211E9"/>
    <w:rsid w:val="00C22F3B"/>
    <w:rsid w:val="00C427DD"/>
    <w:rsid w:val="00C4362D"/>
    <w:rsid w:val="00C52CF7"/>
    <w:rsid w:val="00C61F47"/>
    <w:rsid w:val="00C82FF1"/>
    <w:rsid w:val="00C86F1C"/>
    <w:rsid w:val="00C9252F"/>
    <w:rsid w:val="00C97900"/>
    <w:rsid w:val="00CC0922"/>
    <w:rsid w:val="00CC6E00"/>
    <w:rsid w:val="00CD4ECB"/>
    <w:rsid w:val="00CE7902"/>
    <w:rsid w:val="00D02060"/>
    <w:rsid w:val="00D146B2"/>
    <w:rsid w:val="00D15420"/>
    <w:rsid w:val="00D53ED9"/>
    <w:rsid w:val="00D56B7A"/>
    <w:rsid w:val="00D67D0E"/>
    <w:rsid w:val="00D71C4B"/>
    <w:rsid w:val="00D80441"/>
    <w:rsid w:val="00D81DDC"/>
    <w:rsid w:val="00D97321"/>
    <w:rsid w:val="00DA1FF6"/>
    <w:rsid w:val="00DA62EA"/>
    <w:rsid w:val="00DB62CF"/>
    <w:rsid w:val="00DB79BD"/>
    <w:rsid w:val="00DC448B"/>
    <w:rsid w:val="00DC4507"/>
    <w:rsid w:val="00DD440A"/>
    <w:rsid w:val="00DE30A4"/>
    <w:rsid w:val="00DF08FD"/>
    <w:rsid w:val="00DF1100"/>
    <w:rsid w:val="00E01510"/>
    <w:rsid w:val="00E05A6B"/>
    <w:rsid w:val="00E1048F"/>
    <w:rsid w:val="00E10731"/>
    <w:rsid w:val="00E15BF4"/>
    <w:rsid w:val="00E20277"/>
    <w:rsid w:val="00E203FA"/>
    <w:rsid w:val="00E33552"/>
    <w:rsid w:val="00E33D0B"/>
    <w:rsid w:val="00E410D9"/>
    <w:rsid w:val="00E70696"/>
    <w:rsid w:val="00E81BF9"/>
    <w:rsid w:val="00E86AC8"/>
    <w:rsid w:val="00EA4EC2"/>
    <w:rsid w:val="00EE068A"/>
    <w:rsid w:val="00F03914"/>
    <w:rsid w:val="00F03BAA"/>
    <w:rsid w:val="00F20317"/>
    <w:rsid w:val="00F2049D"/>
    <w:rsid w:val="00F20825"/>
    <w:rsid w:val="00F27EDF"/>
    <w:rsid w:val="00F54C6D"/>
    <w:rsid w:val="00F5541B"/>
    <w:rsid w:val="00F7129F"/>
    <w:rsid w:val="00F91009"/>
    <w:rsid w:val="00F9241B"/>
    <w:rsid w:val="00FA1619"/>
    <w:rsid w:val="00FA4EA6"/>
    <w:rsid w:val="00FA727A"/>
    <w:rsid w:val="00FB3F71"/>
    <w:rsid w:val="00FB7A91"/>
    <w:rsid w:val="00FC7F37"/>
    <w:rsid w:val="00FD5D13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EB500A"/>
  <w15:chartTrackingRefBased/>
  <w15:docId w15:val="{E7527FB0-4090-4475-A155-0A42CF6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5B684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5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684D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a3">
    <w:name w:val="header"/>
    <w:basedOn w:val="a"/>
    <w:link w:val="a4"/>
    <w:uiPriority w:val="99"/>
    <w:unhideWhenUsed/>
    <w:rsid w:val="005B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5B684D"/>
    <w:rPr>
      <w:lang w:val="uk-UA"/>
    </w:rPr>
  </w:style>
  <w:style w:type="paragraph" w:styleId="a5">
    <w:name w:val="footer"/>
    <w:basedOn w:val="a"/>
    <w:link w:val="a6"/>
    <w:uiPriority w:val="99"/>
    <w:unhideWhenUsed/>
    <w:rsid w:val="005B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rsid w:val="005B684D"/>
    <w:rPr>
      <w:lang w:val="uk-UA"/>
    </w:rPr>
  </w:style>
  <w:style w:type="paragraph" w:styleId="a7">
    <w:name w:val="Normal (Web)"/>
    <w:basedOn w:val="a"/>
    <w:uiPriority w:val="99"/>
    <w:unhideWhenUsed/>
    <w:rsid w:val="003F5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Hyperlink"/>
    <w:uiPriority w:val="99"/>
    <w:unhideWhenUsed/>
    <w:rsid w:val="003F5B50"/>
    <w:rPr>
      <w:color w:val="0563C1"/>
      <w:u w:val="single"/>
    </w:rPr>
  </w:style>
  <w:style w:type="paragraph" w:styleId="a9">
    <w:name w:val="footnote text"/>
    <w:basedOn w:val="a"/>
    <w:link w:val="aa"/>
    <w:uiPriority w:val="99"/>
    <w:unhideWhenUsed/>
    <w:rsid w:val="003F5B5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uiPriority w:val="99"/>
    <w:rsid w:val="003F5B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3F5B50"/>
    <w:rPr>
      <w:vertAlign w:val="superscript"/>
    </w:rPr>
  </w:style>
  <w:style w:type="paragraph" w:styleId="ac">
    <w:name w:val="List Paragraph"/>
    <w:aliases w:val="1. Абзац списка,Equipment"/>
    <w:basedOn w:val="a"/>
    <w:link w:val="ad"/>
    <w:uiPriority w:val="34"/>
    <w:qFormat/>
    <w:rsid w:val="00645578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6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60A5E"/>
    <w:rPr>
      <w:rFonts w:ascii="Segoe UI" w:hAnsi="Segoe UI" w:cs="Segoe UI"/>
      <w:sz w:val="18"/>
      <w:szCs w:val="18"/>
      <w:lang w:val="uk-UA" w:eastAsia="en-US"/>
    </w:rPr>
  </w:style>
  <w:style w:type="character" w:styleId="af0">
    <w:name w:val="annotation reference"/>
    <w:basedOn w:val="a0"/>
    <w:uiPriority w:val="99"/>
    <w:semiHidden/>
    <w:unhideWhenUsed/>
    <w:rsid w:val="00A60A5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60A5E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A60A5E"/>
    <w:rPr>
      <w:lang w:val="uk-UA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0A5E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A60A5E"/>
    <w:rPr>
      <w:b/>
      <w:bCs/>
      <w:lang w:val="uk-UA" w:eastAsia="en-US"/>
    </w:rPr>
  </w:style>
  <w:style w:type="paragraph" w:customStyle="1" w:styleId="paragraph">
    <w:name w:val="paragraph"/>
    <w:basedOn w:val="a"/>
    <w:rsid w:val="00AF7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AF7928"/>
  </w:style>
  <w:style w:type="character" w:customStyle="1" w:styleId="eop">
    <w:name w:val="eop"/>
    <w:basedOn w:val="a0"/>
    <w:rsid w:val="00AF7928"/>
  </w:style>
  <w:style w:type="character" w:customStyle="1" w:styleId="spellingerror">
    <w:name w:val="spellingerror"/>
    <w:basedOn w:val="a0"/>
    <w:rsid w:val="00AF7928"/>
  </w:style>
  <w:style w:type="table" w:styleId="af5">
    <w:name w:val="Table Grid"/>
    <w:basedOn w:val="a1"/>
    <w:uiPriority w:val="39"/>
    <w:rsid w:val="001C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Book Title"/>
    <w:basedOn w:val="a0"/>
    <w:uiPriority w:val="33"/>
    <w:qFormat/>
    <w:rsid w:val="00DA62EA"/>
    <w:rPr>
      <w:b/>
      <w:bCs/>
      <w:i/>
      <w:iCs/>
      <w:spacing w:val="5"/>
    </w:rPr>
  </w:style>
  <w:style w:type="paragraph" w:styleId="af7">
    <w:name w:val="No Spacing"/>
    <w:uiPriority w:val="1"/>
    <w:qFormat/>
    <w:rsid w:val="00006F5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f8">
    <w:name w:val="Unresolved Mention"/>
    <w:basedOn w:val="a0"/>
    <w:uiPriority w:val="99"/>
    <w:semiHidden/>
    <w:unhideWhenUsed/>
    <w:rsid w:val="007B5EC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62691"/>
    <w:rPr>
      <w:color w:val="954F72" w:themeColor="followedHyperlink"/>
      <w:u w:val="single"/>
    </w:rPr>
  </w:style>
  <w:style w:type="character" w:customStyle="1" w:styleId="ad">
    <w:name w:val="Абзац списку Знак"/>
    <w:aliases w:val="1. Абзац списка Знак,Equipment Знак"/>
    <w:link w:val="ac"/>
    <w:uiPriority w:val="34"/>
    <w:qFormat/>
    <w:rsid w:val="000F5863"/>
    <w:rPr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E658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739">
              <w:marLeft w:val="570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6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aryna.dombrovska@raiffeisen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iffeisen.ua/uk/aem/operatcii-na-mizbankivskomu-rynku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aiffeisen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094EADD20D4293584B0A6D1F3D89" ma:contentTypeVersion="14" ma:contentTypeDescription="Create a new document." ma:contentTypeScope="" ma:versionID="7027be185bfb00896e899a470afb0253">
  <xsd:schema xmlns:xsd="http://www.w3.org/2001/XMLSchema" xmlns:xs="http://www.w3.org/2001/XMLSchema" xmlns:p="http://schemas.microsoft.com/office/2006/metadata/properties" xmlns:ns3="50a302f9-c5ef-4f9f-a0d8-4a72e9d6ea6d" xmlns:ns4="9c6c90de-d0d0-4054-b84b-f43582f62b0d" targetNamespace="http://schemas.microsoft.com/office/2006/metadata/properties" ma:root="true" ma:fieldsID="69b72e46d437a2c9d40d365094a622f3" ns3:_="" ns4:_="">
    <xsd:import namespace="50a302f9-c5ef-4f9f-a0d8-4a72e9d6ea6d"/>
    <xsd:import namespace="9c6c90de-d0d0-4054-b84b-f43582f62b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302f9-c5ef-4f9f-a0d8-4a72e9d6e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90de-d0d0-4054-b84b-f43582f6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FEA2E-5D35-4113-B5FD-92813D9C7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1403B-488B-48A6-B0D9-4F514E7B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302f9-c5ef-4f9f-a0d8-4a72e9d6ea6d"/>
    <ds:schemaRef ds:uri="9c6c90de-d0d0-4054-b84b-f43582f62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86BBA-3BFF-4472-A112-81B100D18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B0FD6-9F59-4812-B1F6-1A011BE232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RBA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 Sergii</dc:creator>
  <cp:keywords/>
  <dc:description/>
  <cp:lastModifiedBy>Yaryna DOMBROVSKA</cp:lastModifiedBy>
  <cp:revision>3</cp:revision>
  <cp:lastPrinted>2019-12-28T12:54:00Z</cp:lastPrinted>
  <dcterms:created xsi:type="dcterms:W3CDTF">2025-11-03T08:33:00Z</dcterms:created>
  <dcterms:modified xsi:type="dcterms:W3CDTF">2025-11-03T08:33:00Z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f7f2da-30d3-430a-a9a4-8103a74342a8_Enabled">
    <vt:lpwstr>true</vt:lpwstr>
  </property>
  <property fmtid="{D5CDD505-2E9C-101B-9397-08002B2CF9AE}" pid="3" name="MSIP_Label_cef7f2da-30d3-430a-a9a4-8103a74342a8_SetDate">
    <vt:lpwstr>2021-06-02T14:04:34Z</vt:lpwstr>
  </property>
  <property fmtid="{D5CDD505-2E9C-101B-9397-08002B2CF9AE}" pid="4" name="MSIP_Label_cef7f2da-30d3-430a-a9a4-8103a74342a8_Method">
    <vt:lpwstr>Privileged</vt:lpwstr>
  </property>
  <property fmtid="{D5CDD505-2E9C-101B-9397-08002B2CF9AE}" pid="5" name="MSIP_Label_cef7f2da-30d3-430a-a9a4-8103a74342a8_Name">
    <vt:lpwstr>Public</vt:lpwstr>
  </property>
  <property fmtid="{D5CDD505-2E9C-101B-9397-08002B2CF9AE}" pid="6" name="MSIP_Label_cef7f2da-30d3-430a-a9a4-8103a74342a8_SiteId">
    <vt:lpwstr>9b511fda-f0b1-43a5-b06e-1e720f64520a</vt:lpwstr>
  </property>
  <property fmtid="{D5CDD505-2E9C-101B-9397-08002B2CF9AE}" pid="7" name="MSIP_Label_cef7f2da-30d3-430a-a9a4-8103a74342a8_ActionId">
    <vt:lpwstr>de25f64a-3cd9-45e1-af94-225240f91dd3</vt:lpwstr>
  </property>
  <property fmtid="{D5CDD505-2E9C-101B-9397-08002B2CF9AE}" pid="8" name="MSIP_Label_cef7f2da-30d3-430a-a9a4-8103a74342a8_ContentBits">
    <vt:lpwstr>0</vt:lpwstr>
  </property>
  <property fmtid="{D5CDD505-2E9C-101B-9397-08002B2CF9AE}" pid="9" name="ContentTypeId">
    <vt:lpwstr>0x0101008A12094EADD20D4293584B0A6D1F3D89</vt:lpwstr>
  </property>
</Properties>
</file>